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056" w:rsidRPr="00AC3056" w:rsidRDefault="00AC3056" w:rsidP="00AC3056">
      <w:pPr>
        <w:widowControl/>
        <w:shd w:val="clear" w:color="auto" w:fill="F6F6F6"/>
        <w:spacing w:before="568"/>
        <w:jc w:val="center"/>
        <w:outlineLvl w:val="0"/>
        <w:rPr>
          <w:rFonts w:ascii="宋体" w:eastAsia="宋体" w:hAnsi="宋体" w:cs="宋体"/>
          <w:b/>
          <w:bCs/>
          <w:color w:val="000000"/>
          <w:kern w:val="36"/>
          <w:sz w:val="30"/>
          <w:szCs w:val="30"/>
        </w:rPr>
      </w:pPr>
      <w:r w:rsidRPr="00AC3056">
        <w:rPr>
          <w:rFonts w:ascii="宋体" w:eastAsia="宋体" w:hAnsi="宋体" w:cs="宋体" w:hint="eastAsia"/>
          <w:b/>
          <w:bCs/>
          <w:color w:val="000000"/>
          <w:kern w:val="36"/>
          <w:sz w:val="30"/>
          <w:szCs w:val="30"/>
        </w:rPr>
        <w:t>化学反应与操作的危险性</w:t>
      </w:r>
    </w:p>
    <w:p w:rsidR="00AC3056" w:rsidRPr="00AC3056" w:rsidRDefault="00AC3056" w:rsidP="00AC3056">
      <w:pPr>
        <w:widowControl/>
        <w:shd w:val="clear" w:color="auto" w:fill="F6F6F6"/>
        <w:jc w:val="left"/>
        <w:rPr>
          <w:rFonts w:ascii="宋体" w:eastAsia="宋体" w:hAnsi="宋体" w:cs="宋体"/>
          <w:color w:val="000000"/>
          <w:kern w:val="0"/>
          <w:sz w:val="27"/>
          <w:szCs w:val="27"/>
        </w:rPr>
      </w:pPr>
      <w:r w:rsidRPr="00AC3056">
        <w:rPr>
          <w:rFonts w:ascii="宋体" w:eastAsia="宋体" w:hAnsi="宋体" w:cs="宋体" w:hint="eastAsia"/>
          <w:b/>
          <w:bCs/>
          <w:color w:val="000000"/>
          <w:kern w:val="0"/>
          <w:sz w:val="27"/>
        </w:rPr>
        <w:t>一）容易发生事故的化学反应</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要慎重地对待那些认为有危险性的化学药品和化学反应，不马虎火意，不蛮干，因为很多事故是由于开始时考虑不周而引起的。可能引起事故而又难以预测的化学反应包括以下几个方面：</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烃类及其他有机化合物在空气中被氧化时可生成过氧化物中间体或副产物，由于条件的不同，特别是有不安定混合物生成时，有可能喷料或爆炸。</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单体聚合时产生聚合热。在一定的控制条件下使单体聚合，可以得到有用的聚合物。</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聚合反应一旦开始，温度就会上升，如果事先没有预料而又没有采取快速有效的措施控制温度，容器则可能由于温度过高而遭到破坏，物料也会喷出来，造成爆炸与火灾。</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氧化的副反应引起的事故。例如：在冷却到室温以下的硫酸-硝酸的混酸中，一边充分地搅拌一边滴加醇液，则生成相应的硝酸酯。此时所产生的热，主要是硝化反 应热以及由反应中生成水所引起的混酸稀释热，这种情况下产生的热量并不太大。但是，通过隔离操作，若将醇液一下子加到同样的硫硝混酸中，根据所用醇的种类 和数量的不同，往往会产生爆发性地喷料或爆沸，其程度也与有无搅拌有关。</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热交换用的热介质可以用水、植物油、硅油、高沸点有机溶剂、熔融金属等。如果所用的热介质管道上有孔隙，反应混合物与热介质即</w:t>
      </w:r>
      <w:r w:rsidRPr="00AC3056">
        <w:rPr>
          <w:rFonts w:ascii="宋体" w:eastAsia="宋体" w:hAnsi="宋体" w:cs="宋体" w:hint="eastAsia"/>
          <w:color w:val="000000"/>
          <w:kern w:val="0"/>
          <w:sz w:val="27"/>
          <w:szCs w:val="27"/>
        </w:rPr>
        <w:lastRenderedPageBreak/>
        <w:t>可混合而发生事故。一般来 说，这种事故的几率不大，因而人们对此往往不怎么注意。然而，经验告诉我们，一旦发生事故则会造成很大的损失。</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所用装置、管道的材料与化学药品反应可能生成危险物。如乙炔与铜易生成乙炔铜。其受热或受机械的刺激就成为一种敏感的爆炸物，为此不能用铜管容器来输送、处理、存放乙炔。</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用错了化学药品而引起的事故。例如：混入有机物的药品，在加热过程中就会引起放热反应，倘若有问题，就会发生爆炸。一般来说，若在使用的物质中包含有氧化剂等危险物时，就应格外仔细地检查所用各种物质是否正确。</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泄漏的活性物质与绝热材料接触也可能发生反应而导致事故。</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存放在容器中的物料有可能产生气体，积累到一定浓度，超过一定压力就会引起爆作。</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b/>
          <w:bCs/>
          <w:color w:val="000000"/>
          <w:kern w:val="0"/>
          <w:sz w:val="27"/>
        </w:rPr>
        <w:t>（二）与危险化学反应有关的操作</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在下面的一些操作中，随着活性物质的浓缩，其所含能量相对集中，危险性也就大大增加，必须加以注意的有以下几点：</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在工厂以及实验室里进行蒸馏操作容易引起爆炸性火灾事故。蒸馏残渣能使爆炸性物质或不安定物质浓缩，它们往往是由副反应生成的，所以在进行反应产物的蒸馏时一定要慎重，切不可过度地蒸馏残渣。</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过滤可使不安定物质得到分离集中，从而处于危险状态。尤其是那些对于摩擦或冲击敏感的物质，在过滤其溶液时不要用玻璃滤器之类的容易产生摩擦热的器具。</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lastRenderedPageBreak/>
        <w:t>    很多危险物用惰性溶剂稀释之后是比较安全的，而且在这种状态下长期保存也没有什么问题。但是，这种溶液若洒在布上，待溶剂蒸发变干后，这块布就成了非常易燃的危险物。</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粉末过筛时容易产生静电，所以过筛干燥的不安定物质时要特别注意。</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用萃取操作来提取危险物时，由于萃取液浓缩，危险物就处于高浓度状态，这时危险性增大。</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在结晶操作中，往往可以得到纯的不安定物质。但要注意，由丁结晶的条件不同，可能会得到对于摩擦和冲击非常敏感的结晶体。</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循环使用反应液能使生产和实验的成本下降，还能使系统处于不污染环境的封闭状态，但采用反应液再循环方法，有可能造成不安定物质的富集。</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在实验室的回流操作中，可能由于突沸或过热将可燃性液体喷出而着火。一般来说使用可燃性溶剂进行回流操作或蒸馏低闪点溶剂时，附近绝对不能有明火或着火源。</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在不安定物质的合成反应中，如果搅拌能力差，反应变慢，加进的原料过剩，未反应的部分积蓄在体系中，若再强力搅拌，所积存的物料一起反应，使体系的温度迅速上升，往往会使反应无法控制。</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若将不稳定的化合物或混合物升温，有时会引起热爆炸或突发性的反应。例如：在低温下将两种能发生放热反应的液体混合，然后再升温引起反应，这种做法是很危险的。</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lastRenderedPageBreak/>
        <w:t>    对泄漏和洒落的问题处理不当也会引起事故。当危险的药品泄漏、洒落或堵塞时，人们首先应想好如何处理的方法。急于收拾复原而忘记它是危险物，往往又会导致二次灾害。</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废弃的危险物在销毁操作中也时常会发生事故。在销毁废试剂时，要注意化学反应所引起的能量释放的危险性。</w:t>
      </w:r>
    </w:p>
    <w:p w:rsidR="00AC3056" w:rsidRPr="00AC3056" w:rsidRDefault="00AC3056" w:rsidP="00AC3056">
      <w:pPr>
        <w:widowControl/>
        <w:shd w:val="clear" w:color="auto" w:fill="F6F6F6"/>
        <w:jc w:val="left"/>
        <w:rPr>
          <w:rFonts w:ascii="宋体" w:eastAsia="宋体" w:hAnsi="宋体" w:cs="宋体" w:hint="eastAsia"/>
          <w:color w:val="000000"/>
          <w:kern w:val="0"/>
          <w:sz w:val="27"/>
          <w:szCs w:val="27"/>
        </w:rPr>
      </w:pPr>
      <w:r w:rsidRPr="00AC3056">
        <w:rPr>
          <w:rFonts w:ascii="宋体" w:eastAsia="宋体" w:hAnsi="宋体" w:cs="宋体" w:hint="eastAsia"/>
          <w:color w:val="000000"/>
          <w:kern w:val="0"/>
          <w:sz w:val="27"/>
          <w:szCs w:val="27"/>
        </w:rPr>
        <w:t>    分光光度计每次测试完毕或更换样品液时，不能关闭样品池盖；使用光电池作为检测器的仪器连续使用不应超过2h， 每次使用后需要间歇 30min以上；每台仪器所配备的比色皿其透射比是经过配对的，必须配套使用。不能与 其他仪器上的比色皿单个调换，否则影响样品测试精度；测定过程中，不得用手触摸比色皿透光面。其透光面的清洁不可用滤纸、 纱布或毛刷擦拭，只能用镜头纸擦拭；分光光度计的吸光值在 0.2-0.7（透光率在20%-60%）准确度最高，低于0.1 或超 1.0 时误差较大。如未知样品的读数不在此范围时，应将样品做 适当稀释。</w:t>
      </w:r>
    </w:p>
    <w:p w:rsidR="000C04A2" w:rsidRDefault="000C04A2"/>
    <w:sectPr w:rsidR="000C04A2" w:rsidSect="000C04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3056"/>
    <w:rsid w:val="000C04A2"/>
    <w:rsid w:val="00AC30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A2"/>
    <w:pPr>
      <w:widowControl w:val="0"/>
      <w:jc w:val="both"/>
    </w:pPr>
  </w:style>
  <w:style w:type="paragraph" w:styleId="1">
    <w:name w:val="heading 1"/>
    <w:basedOn w:val="a"/>
    <w:link w:val="1Char"/>
    <w:uiPriority w:val="9"/>
    <w:qFormat/>
    <w:rsid w:val="00AC305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C3056"/>
    <w:rPr>
      <w:rFonts w:ascii="宋体" w:eastAsia="宋体" w:hAnsi="宋体" w:cs="宋体"/>
      <w:b/>
      <w:bCs/>
      <w:kern w:val="36"/>
      <w:sz w:val="48"/>
      <w:szCs w:val="48"/>
    </w:rPr>
  </w:style>
  <w:style w:type="character" w:styleId="a3">
    <w:name w:val="Strong"/>
    <w:basedOn w:val="a0"/>
    <w:uiPriority w:val="22"/>
    <w:qFormat/>
    <w:rsid w:val="00AC3056"/>
    <w:rPr>
      <w:b/>
      <w:bCs/>
    </w:rPr>
  </w:style>
</w:styles>
</file>

<file path=word/webSettings.xml><?xml version="1.0" encoding="utf-8"?>
<w:webSettings xmlns:r="http://schemas.openxmlformats.org/officeDocument/2006/relationships" xmlns:w="http://schemas.openxmlformats.org/wordprocessingml/2006/main">
  <w:divs>
    <w:div w:id="135994106">
      <w:bodyDiv w:val="1"/>
      <w:marLeft w:val="0"/>
      <w:marRight w:val="0"/>
      <w:marTop w:val="0"/>
      <w:marBottom w:val="0"/>
      <w:divBdr>
        <w:top w:val="none" w:sz="0" w:space="0" w:color="auto"/>
        <w:left w:val="none" w:sz="0" w:space="0" w:color="auto"/>
        <w:bottom w:val="none" w:sz="0" w:space="0" w:color="auto"/>
        <w:right w:val="none" w:sz="0" w:space="0" w:color="auto"/>
      </w:divBdr>
    </w:div>
    <w:div w:id="2048293587">
      <w:bodyDiv w:val="1"/>
      <w:marLeft w:val="0"/>
      <w:marRight w:val="0"/>
      <w:marTop w:val="0"/>
      <w:marBottom w:val="0"/>
      <w:divBdr>
        <w:top w:val="none" w:sz="0" w:space="0" w:color="auto"/>
        <w:left w:val="none" w:sz="0" w:space="0" w:color="auto"/>
        <w:bottom w:val="none" w:sz="0" w:space="0" w:color="auto"/>
        <w:right w:val="none" w:sz="0" w:space="0" w:color="auto"/>
      </w:divBdr>
      <w:divsChild>
        <w:div w:id="1674065936">
          <w:marLeft w:val="0"/>
          <w:marRight w:val="0"/>
          <w:marTop w:val="0"/>
          <w:marBottom w:val="0"/>
          <w:divBdr>
            <w:top w:val="none" w:sz="0" w:space="0" w:color="auto"/>
            <w:left w:val="none" w:sz="0" w:space="0" w:color="auto"/>
            <w:bottom w:val="none" w:sz="0" w:space="0" w:color="auto"/>
            <w:right w:val="none" w:sz="0" w:space="0" w:color="auto"/>
          </w:divBdr>
        </w:div>
        <w:div w:id="1376083698">
          <w:marLeft w:val="0"/>
          <w:marRight w:val="0"/>
          <w:marTop w:val="0"/>
          <w:marBottom w:val="0"/>
          <w:divBdr>
            <w:top w:val="none" w:sz="0" w:space="0" w:color="auto"/>
            <w:left w:val="none" w:sz="0" w:space="0" w:color="auto"/>
            <w:bottom w:val="none" w:sz="0" w:space="0" w:color="auto"/>
            <w:right w:val="none" w:sz="0" w:space="0" w:color="auto"/>
          </w:divBdr>
        </w:div>
        <w:div w:id="207887325">
          <w:marLeft w:val="0"/>
          <w:marRight w:val="0"/>
          <w:marTop w:val="0"/>
          <w:marBottom w:val="0"/>
          <w:divBdr>
            <w:top w:val="none" w:sz="0" w:space="0" w:color="auto"/>
            <w:left w:val="none" w:sz="0" w:space="0" w:color="auto"/>
            <w:bottom w:val="none" w:sz="0" w:space="0" w:color="auto"/>
            <w:right w:val="none" w:sz="0" w:space="0" w:color="auto"/>
          </w:divBdr>
        </w:div>
        <w:div w:id="2077703920">
          <w:marLeft w:val="0"/>
          <w:marRight w:val="0"/>
          <w:marTop w:val="0"/>
          <w:marBottom w:val="0"/>
          <w:divBdr>
            <w:top w:val="none" w:sz="0" w:space="0" w:color="auto"/>
            <w:left w:val="none" w:sz="0" w:space="0" w:color="auto"/>
            <w:bottom w:val="none" w:sz="0" w:space="0" w:color="auto"/>
            <w:right w:val="none" w:sz="0" w:space="0" w:color="auto"/>
          </w:divBdr>
        </w:div>
        <w:div w:id="462844409">
          <w:marLeft w:val="0"/>
          <w:marRight w:val="0"/>
          <w:marTop w:val="0"/>
          <w:marBottom w:val="0"/>
          <w:divBdr>
            <w:top w:val="none" w:sz="0" w:space="0" w:color="auto"/>
            <w:left w:val="none" w:sz="0" w:space="0" w:color="auto"/>
            <w:bottom w:val="none" w:sz="0" w:space="0" w:color="auto"/>
            <w:right w:val="none" w:sz="0" w:space="0" w:color="auto"/>
          </w:divBdr>
        </w:div>
        <w:div w:id="87116632">
          <w:marLeft w:val="0"/>
          <w:marRight w:val="0"/>
          <w:marTop w:val="0"/>
          <w:marBottom w:val="0"/>
          <w:divBdr>
            <w:top w:val="none" w:sz="0" w:space="0" w:color="auto"/>
            <w:left w:val="none" w:sz="0" w:space="0" w:color="auto"/>
            <w:bottom w:val="none" w:sz="0" w:space="0" w:color="auto"/>
            <w:right w:val="none" w:sz="0" w:space="0" w:color="auto"/>
          </w:divBdr>
        </w:div>
        <w:div w:id="309212459">
          <w:marLeft w:val="0"/>
          <w:marRight w:val="0"/>
          <w:marTop w:val="0"/>
          <w:marBottom w:val="0"/>
          <w:divBdr>
            <w:top w:val="none" w:sz="0" w:space="0" w:color="auto"/>
            <w:left w:val="none" w:sz="0" w:space="0" w:color="auto"/>
            <w:bottom w:val="none" w:sz="0" w:space="0" w:color="auto"/>
            <w:right w:val="none" w:sz="0" w:space="0" w:color="auto"/>
          </w:divBdr>
        </w:div>
        <w:div w:id="1311518118">
          <w:marLeft w:val="0"/>
          <w:marRight w:val="0"/>
          <w:marTop w:val="0"/>
          <w:marBottom w:val="0"/>
          <w:divBdr>
            <w:top w:val="none" w:sz="0" w:space="0" w:color="auto"/>
            <w:left w:val="none" w:sz="0" w:space="0" w:color="auto"/>
            <w:bottom w:val="none" w:sz="0" w:space="0" w:color="auto"/>
            <w:right w:val="none" w:sz="0" w:space="0" w:color="auto"/>
          </w:divBdr>
        </w:div>
        <w:div w:id="1520268241">
          <w:marLeft w:val="0"/>
          <w:marRight w:val="0"/>
          <w:marTop w:val="0"/>
          <w:marBottom w:val="0"/>
          <w:divBdr>
            <w:top w:val="none" w:sz="0" w:space="0" w:color="auto"/>
            <w:left w:val="none" w:sz="0" w:space="0" w:color="auto"/>
            <w:bottom w:val="none" w:sz="0" w:space="0" w:color="auto"/>
            <w:right w:val="none" w:sz="0" w:space="0" w:color="auto"/>
          </w:divBdr>
        </w:div>
        <w:div w:id="882139052">
          <w:marLeft w:val="0"/>
          <w:marRight w:val="0"/>
          <w:marTop w:val="0"/>
          <w:marBottom w:val="0"/>
          <w:divBdr>
            <w:top w:val="none" w:sz="0" w:space="0" w:color="auto"/>
            <w:left w:val="none" w:sz="0" w:space="0" w:color="auto"/>
            <w:bottom w:val="none" w:sz="0" w:space="0" w:color="auto"/>
            <w:right w:val="none" w:sz="0" w:space="0" w:color="auto"/>
          </w:divBdr>
        </w:div>
        <w:div w:id="1781335704">
          <w:marLeft w:val="0"/>
          <w:marRight w:val="0"/>
          <w:marTop w:val="0"/>
          <w:marBottom w:val="0"/>
          <w:divBdr>
            <w:top w:val="none" w:sz="0" w:space="0" w:color="auto"/>
            <w:left w:val="none" w:sz="0" w:space="0" w:color="auto"/>
            <w:bottom w:val="none" w:sz="0" w:space="0" w:color="auto"/>
            <w:right w:val="none" w:sz="0" w:space="0" w:color="auto"/>
          </w:divBdr>
        </w:div>
        <w:div w:id="2071077464">
          <w:marLeft w:val="0"/>
          <w:marRight w:val="0"/>
          <w:marTop w:val="0"/>
          <w:marBottom w:val="0"/>
          <w:divBdr>
            <w:top w:val="none" w:sz="0" w:space="0" w:color="auto"/>
            <w:left w:val="none" w:sz="0" w:space="0" w:color="auto"/>
            <w:bottom w:val="none" w:sz="0" w:space="0" w:color="auto"/>
            <w:right w:val="none" w:sz="0" w:space="0" w:color="auto"/>
          </w:divBdr>
        </w:div>
        <w:div w:id="466624422">
          <w:marLeft w:val="0"/>
          <w:marRight w:val="0"/>
          <w:marTop w:val="0"/>
          <w:marBottom w:val="0"/>
          <w:divBdr>
            <w:top w:val="none" w:sz="0" w:space="0" w:color="auto"/>
            <w:left w:val="none" w:sz="0" w:space="0" w:color="auto"/>
            <w:bottom w:val="none" w:sz="0" w:space="0" w:color="auto"/>
            <w:right w:val="none" w:sz="0" w:space="0" w:color="auto"/>
          </w:divBdr>
        </w:div>
        <w:div w:id="938219532">
          <w:marLeft w:val="0"/>
          <w:marRight w:val="0"/>
          <w:marTop w:val="0"/>
          <w:marBottom w:val="0"/>
          <w:divBdr>
            <w:top w:val="none" w:sz="0" w:space="0" w:color="auto"/>
            <w:left w:val="none" w:sz="0" w:space="0" w:color="auto"/>
            <w:bottom w:val="none" w:sz="0" w:space="0" w:color="auto"/>
            <w:right w:val="none" w:sz="0" w:space="0" w:color="auto"/>
          </w:divBdr>
        </w:div>
        <w:div w:id="491995385">
          <w:marLeft w:val="0"/>
          <w:marRight w:val="0"/>
          <w:marTop w:val="0"/>
          <w:marBottom w:val="0"/>
          <w:divBdr>
            <w:top w:val="none" w:sz="0" w:space="0" w:color="auto"/>
            <w:left w:val="none" w:sz="0" w:space="0" w:color="auto"/>
            <w:bottom w:val="none" w:sz="0" w:space="0" w:color="auto"/>
            <w:right w:val="none" w:sz="0" w:space="0" w:color="auto"/>
          </w:divBdr>
        </w:div>
        <w:div w:id="910195544">
          <w:marLeft w:val="0"/>
          <w:marRight w:val="0"/>
          <w:marTop w:val="0"/>
          <w:marBottom w:val="0"/>
          <w:divBdr>
            <w:top w:val="none" w:sz="0" w:space="0" w:color="auto"/>
            <w:left w:val="none" w:sz="0" w:space="0" w:color="auto"/>
            <w:bottom w:val="none" w:sz="0" w:space="0" w:color="auto"/>
            <w:right w:val="none" w:sz="0" w:space="0" w:color="auto"/>
          </w:divBdr>
        </w:div>
        <w:div w:id="504053507">
          <w:marLeft w:val="0"/>
          <w:marRight w:val="0"/>
          <w:marTop w:val="0"/>
          <w:marBottom w:val="0"/>
          <w:divBdr>
            <w:top w:val="none" w:sz="0" w:space="0" w:color="auto"/>
            <w:left w:val="none" w:sz="0" w:space="0" w:color="auto"/>
            <w:bottom w:val="none" w:sz="0" w:space="0" w:color="auto"/>
            <w:right w:val="none" w:sz="0" w:space="0" w:color="auto"/>
          </w:divBdr>
        </w:div>
        <w:div w:id="1837695137">
          <w:marLeft w:val="0"/>
          <w:marRight w:val="0"/>
          <w:marTop w:val="0"/>
          <w:marBottom w:val="0"/>
          <w:divBdr>
            <w:top w:val="none" w:sz="0" w:space="0" w:color="auto"/>
            <w:left w:val="none" w:sz="0" w:space="0" w:color="auto"/>
            <w:bottom w:val="none" w:sz="0" w:space="0" w:color="auto"/>
            <w:right w:val="none" w:sz="0" w:space="0" w:color="auto"/>
          </w:divBdr>
        </w:div>
        <w:div w:id="507133094">
          <w:marLeft w:val="0"/>
          <w:marRight w:val="0"/>
          <w:marTop w:val="0"/>
          <w:marBottom w:val="0"/>
          <w:divBdr>
            <w:top w:val="none" w:sz="0" w:space="0" w:color="auto"/>
            <w:left w:val="none" w:sz="0" w:space="0" w:color="auto"/>
            <w:bottom w:val="none" w:sz="0" w:space="0" w:color="auto"/>
            <w:right w:val="none" w:sz="0" w:space="0" w:color="auto"/>
          </w:divBdr>
        </w:div>
        <w:div w:id="1363171839">
          <w:marLeft w:val="0"/>
          <w:marRight w:val="0"/>
          <w:marTop w:val="0"/>
          <w:marBottom w:val="0"/>
          <w:divBdr>
            <w:top w:val="none" w:sz="0" w:space="0" w:color="auto"/>
            <w:left w:val="none" w:sz="0" w:space="0" w:color="auto"/>
            <w:bottom w:val="none" w:sz="0" w:space="0" w:color="auto"/>
            <w:right w:val="none" w:sz="0" w:space="0" w:color="auto"/>
          </w:divBdr>
        </w:div>
        <w:div w:id="866917439">
          <w:marLeft w:val="0"/>
          <w:marRight w:val="0"/>
          <w:marTop w:val="0"/>
          <w:marBottom w:val="0"/>
          <w:divBdr>
            <w:top w:val="none" w:sz="0" w:space="0" w:color="auto"/>
            <w:left w:val="none" w:sz="0" w:space="0" w:color="auto"/>
            <w:bottom w:val="none" w:sz="0" w:space="0" w:color="auto"/>
            <w:right w:val="none" w:sz="0" w:space="0" w:color="auto"/>
          </w:divBdr>
        </w:div>
        <w:div w:id="505946865">
          <w:marLeft w:val="0"/>
          <w:marRight w:val="0"/>
          <w:marTop w:val="0"/>
          <w:marBottom w:val="0"/>
          <w:divBdr>
            <w:top w:val="none" w:sz="0" w:space="0" w:color="auto"/>
            <w:left w:val="none" w:sz="0" w:space="0" w:color="auto"/>
            <w:bottom w:val="none" w:sz="0" w:space="0" w:color="auto"/>
            <w:right w:val="none" w:sz="0" w:space="0" w:color="auto"/>
          </w:divBdr>
        </w:div>
        <w:div w:id="48960869">
          <w:marLeft w:val="0"/>
          <w:marRight w:val="0"/>
          <w:marTop w:val="0"/>
          <w:marBottom w:val="0"/>
          <w:divBdr>
            <w:top w:val="none" w:sz="0" w:space="0" w:color="auto"/>
            <w:left w:val="none" w:sz="0" w:space="0" w:color="auto"/>
            <w:bottom w:val="none" w:sz="0" w:space="0" w:color="auto"/>
            <w:right w:val="none" w:sz="0" w:space="0" w:color="auto"/>
          </w:divBdr>
        </w:div>
        <w:div w:id="1480272519">
          <w:marLeft w:val="0"/>
          <w:marRight w:val="0"/>
          <w:marTop w:val="0"/>
          <w:marBottom w:val="0"/>
          <w:divBdr>
            <w:top w:val="none" w:sz="0" w:space="0" w:color="auto"/>
            <w:left w:val="none" w:sz="0" w:space="0" w:color="auto"/>
            <w:bottom w:val="none" w:sz="0" w:space="0" w:color="auto"/>
            <w:right w:val="none" w:sz="0" w:space="0" w:color="auto"/>
          </w:divBdr>
        </w:div>
        <w:div w:id="118227753">
          <w:marLeft w:val="0"/>
          <w:marRight w:val="0"/>
          <w:marTop w:val="0"/>
          <w:marBottom w:val="0"/>
          <w:divBdr>
            <w:top w:val="none" w:sz="0" w:space="0" w:color="auto"/>
            <w:left w:val="none" w:sz="0" w:space="0" w:color="auto"/>
            <w:bottom w:val="none" w:sz="0" w:space="0" w:color="auto"/>
            <w:right w:val="none" w:sz="0" w:space="0" w:color="auto"/>
          </w:divBdr>
        </w:div>
        <w:div w:id="1122650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309</Words>
  <Characters>1767</Characters>
  <Application>Microsoft Office Word</Application>
  <DocSecurity>0</DocSecurity>
  <Lines>14</Lines>
  <Paragraphs>4</Paragraphs>
  <ScaleCrop>false</ScaleCrop>
  <Company/>
  <LinksUpToDate>false</LinksUpToDate>
  <CharactersWithSpaces>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2018-09-07T01:24:00Z</dcterms:created>
  <dcterms:modified xsi:type="dcterms:W3CDTF">2018-09-07T01:24:00Z</dcterms:modified>
</cp:coreProperties>
</file>