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2808" w14:textId="4BFFB77B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2C2ECF4A" w14:textId="1AD3090D" w:rsidR="00E347F0" w:rsidRPr="00C320B3" w:rsidRDefault="00E347F0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2D0EEFEC" w14:textId="77777777" w:rsidR="00E347F0" w:rsidRPr="00C320B3" w:rsidRDefault="00E347F0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438C6265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7BA78BF6" w14:textId="77777777" w:rsidR="00956A89" w:rsidRPr="00C320B3" w:rsidRDefault="00492157" w:rsidP="00E347F0">
      <w:pPr>
        <w:spacing w:line="579" w:lineRule="exact"/>
        <w:jc w:val="center"/>
        <w:rPr>
          <w:rFonts w:eastAsia="方正小标宋_GBK"/>
          <w:sz w:val="44"/>
          <w:szCs w:val="32"/>
        </w:rPr>
      </w:pPr>
      <w:r w:rsidRPr="00C320B3">
        <w:rPr>
          <w:rFonts w:eastAsia="方正小标宋_GBK"/>
          <w:sz w:val="44"/>
          <w:szCs w:val="32"/>
        </w:rPr>
        <w:t>中国海洋大学</w:t>
      </w:r>
      <w:r w:rsidRPr="00C320B3">
        <w:rPr>
          <w:rFonts w:eastAsia="方正小标宋_GBK"/>
          <w:sz w:val="44"/>
          <w:szCs w:val="32"/>
        </w:rPr>
        <w:t>日常维修及应急抢修工程</w:t>
      </w:r>
    </w:p>
    <w:p w14:paraId="65B16350" w14:textId="77777777" w:rsidR="00956A89" w:rsidRPr="00C320B3" w:rsidRDefault="00492157" w:rsidP="00E347F0">
      <w:pPr>
        <w:spacing w:line="579" w:lineRule="exact"/>
        <w:jc w:val="center"/>
        <w:rPr>
          <w:rFonts w:eastAsia="方正小标宋_GBK"/>
          <w:sz w:val="44"/>
          <w:szCs w:val="32"/>
        </w:rPr>
      </w:pPr>
      <w:r w:rsidRPr="00C320B3">
        <w:rPr>
          <w:rFonts w:eastAsia="方正小标宋_GBK"/>
          <w:sz w:val="44"/>
          <w:szCs w:val="32"/>
        </w:rPr>
        <w:t>施工合同</w:t>
      </w:r>
    </w:p>
    <w:p w14:paraId="613BD325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4F201F89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1E66B698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6577A74E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3A5A3D1E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76A55E9D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412BA2F9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421800B3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2DDFAF7E" w14:textId="77777777" w:rsidR="00956A89" w:rsidRPr="00C320B3" w:rsidRDefault="00956A89" w:rsidP="00E347F0">
      <w:pPr>
        <w:spacing w:line="579" w:lineRule="exact"/>
        <w:jc w:val="center"/>
        <w:rPr>
          <w:rFonts w:eastAsia="仿宋"/>
          <w:sz w:val="32"/>
          <w:szCs w:val="22"/>
        </w:rPr>
      </w:pPr>
    </w:p>
    <w:p w14:paraId="795C2DCA" w14:textId="42D035FE" w:rsidR="00956A89" w:rsidRPr="00C320B3" w:rsidRDefault="00492157" w:rsidP="00E347F0">
      <w:pPr>
        <w:spacing w:line="579" w:lineRule="exact"/>
        <w:ind w:leftChars="200" w:left="420" w:firstLineChars="200" w:firstLine="640"/>
        <w:rPr>
          <w:rFonts w:eastAsia="仿宋"/>
          <w:sz w:val="32"/>
          <w:szCs w:val="22"/>
          <w:u w:val="single"/>
        </w:rPr>
      </w:pPr>
      <w:r w:rsidRPr="00C320B3">
        <w:rPr>
          <w:rFonts w:eastAsia="仿宋"/>
          <w:sz w:val="32"/>
          <w:szCs w:val="22"/>
        </w:rPr>
        <w:t>工程名称：</w:t>
      </w:r>
      <w:r w:rsidRPr="00C320B3">
        <w:rPr>
          <w:rFonts w:eastAsia="仿宋"/>
          <w:sz w:val="32"/>
          <w:szCs w:val="22"/>
          <w:u w:val="single"/>
        </w:rPr>
        <w:t xml:space="preserve">       </w:t>
      </w:r>
      <w:r w:rsidR="00E347F0" w:rsidRPr="00C320B3">
        <w:rPr>
          <w:rFonts w:eastAsia="仿宋"/>
          <w:sz w:val="32"/>
          <w:szCs w:val="22"/>
          <w:u w:val="single"/>
        </w:rPr>
        <w:t xml:space="preserve">         </w:t>
      </w:r>
      <w:r w:rsidRPr="00C320B3">
        <w:rPr>
          <w:rFonts w:eastAsia="仿宋"/>
          <w:sz w:val="32"/>
          <w:szCs w:val="22"/>
          <w:u w:val="single"/>
        </w:rPr>
        <w:t xml:space="preserve">        </w:t>
      </w:r>
    </w:p>
    <w:p w14:paraId="51020308" w14:textId="63CA026C" w:rsidR="00956A89" w:rsidRPr="00C320B3" w:rsidRDefault="00492157" w:rsidP="00E347F0">
      <w:pPr>
        <w:spacing w:line="579" w:lineRule="exact"/>
        <w:ind w:leftChars="200" w:left="420" w:firstLineChars="200" w:firstLine="640"/>
        <w:rPr>
          <w:rFonts w:eastAsia="仿宋"/>
          <w:sz w:val="32"/>
          <w:szCs w:val="22"/>
          <w:u w:val="single"/>
        </w:rPr>
      </w:pPr>
      <w:r w:rsidRPr="00C320B3">
        <w:rPr>
          <w:rFonts w:eastAsia="仿宋"/>
          <w:sz w:val="32"/>
          <w:szCs w:val="22"/>
        </w:rPr>
        <w:t>发</w:t>
      </w:r>
      <w:r w:rsidRPr="00C320B3">
        <w:rPr>
          <w:rFonts w:eastAsia="仿宋"/>
          <w:sz w:val="32"/>
          <w:szCs w:val="22"/>
        </w:rPr>
        <w:t xml:space="preserve"> </w:t>
      </w:r>
      <w:r w:rsidRPr="00C320B3">
        <w:rPr>
          <w:rFonts w:eastAsia="仿宋"/>
          <w:sz w:val="32"/>
          <w:szCs w:val="22"/>
        </w:rPr>
        <w:t>包</w:t>
      </w:r>
      <w:r w:rsidRPr="00C320B3">
        <w:rPr>
          <w:rFonts w:eastAsia="仿宋"/>
          <w:sz w:val="32"/>
          <w:szCs w:val="22"/>
        </w:rPr>
        <w:t xml:space="preserve"> </w:t>
      </w:r>
      <w:r w:rsidRPr="00C320B3">
        <w:rPr>
          <w:rFonts w:eastAsia="仿宋"/>
          <w:sz w:val="32"/>
          <w:szCs w:val="22"/>
        </w:rPr>
        <w:t>方</w:t>
      </w:r>
      <w:r w:rsidRPr="00C320B3">
        <w:rPr>
          <w:rFonts w:eastAsia="仿宋"/>
          <w:sz w:val="32"/>
          <w:szCs w:val="22"/>
        </w:rPr>
        <w:t>：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="00E347F0" w:rsidRPr="00C320B3">
        <w:rPr>
          <w:rFonts w:eastAsia="仿宋"/>
          <w:sz w:val="32"/>
          <w:szCs w:val="22"/>
          <w:u w:val="single"/>
        </w:rPr>
        <w:t xml:space="preserve">     </w:t>
      </w:r>
      <w:r w:rsidRPr="00C320B3">
        <w:rPr>
          <w:rFonts w:eastAsia="仿宋"/>
          <w:sz w:val="32"/>
          <w:szCs w:val="22"/>
          <w:u w:val="single"/>
        </w:rPr>
        <w:t>中国海洋大学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="00E347F0" w:rsidRPr="00C320B3">
        <w:rPr>
          <w:rFonts w:eastAsia="仿宋"/>
          <w:sz w:val="32"/>
          <w:szCs w:val="22"/>
          <w:u w:val="single"/>
        </w:rPr>
        <w:t xml:space="preserve">   </w:t>
      </w:r>
      <w:r w:rsidRPr="00C320B3">
        <w:rPr>
          <w:rFonts w:eastAsia="仿宋"/>
          <w:sz w:val="32"/>
          <w:szCs w:val="22"/>
          <w:u w:val="single"/>
        </w:rPr>
        <w:t xml:space="preserve"> </w:t>
      </w:r>
    </w:p>
    <w:p w14:paraId="5B412C41" w14:textId="01D52318" w:rsidR="00956A89" w:rsidRPr="00C320B3" w:rsidRDefault="00492157" w:rsidP="00E347F0">
      <w:pPr>
        <w:spacing w:line="579" w:lineRule="exact"/>
        <w:ind w:leftChars="200" w:left="420" w:firstLineChars="200" w:firstLine="640"/>
        <w:rPr>
          <w:rFonts w:eastAsia="仿宋"/>
          <w:sz w:val="32"/>
          <w:szCs w:val="22"/>
          <w:u w:val="single"/>
        </w:rPr>
      </w:pPr>
      <w:r w:rsidRPr="00C320B3">
        <w:rPr>
          <w:rFonts w:eastAsia="仿宋"/>
          <w:sz w:val="32"/>
          <w:szCs w:val="22"/>
        </w:rPr>
        <w:t>承</w:t>
      </w:r>
      <w:r w:rsidRPr="00C320B3">
        <w:rPr>
          <w:rFonts w:eastAsia="仿宋"/>
          <w:sz w:val="32"/>
          <w:szCs w:val="22"/>
        </w:rPr>
        <w:t xml:space="preserve"> </w:t>
      </w:r>
      <w:r w:rsidRPr="00C320B3">
        <w:rPr>
          <w:rFonts w:eastAsia="仿宋"/>
          <w:sz w:val="32"/>
          <w:szCs w:val="22"/>
        </w:rPr>
        <w:t>包</w:t>
      </w:r>
      <w:r w:rsidRPr="00C320B3">
        <w:rPr>
          <w:rFonts w:eastAsia="仿宋"/>
          <w:sz w:val="32"/>
          <w:szCs w:val="22"/>
        </w:rPr>
        <w:t xml:space="preserve"> </w:t>
      </w:r>
      <w:r w:rsidRPr="00C320B3">
        <w:rPr>
          <w:rFonts w:eastAsia="仿宋"/>
          <w:sz w:val="32"/>
          <w:szCs w:val="22"/>
        </w:rPr>
        <w:t>方</w:t>
      </w:r>
      <w:r w:rsidRPr="00C320B3">
        <w:rPr>
          <w:rFonts w:eastAsia="仿宋"/>
          <w:sz w:val="32"/>
          <w:szCs w:val="22"/>
        </w:rPr>
        <w:t>：</w:t>
      </w:r>
      <w:r w:rsidRPr="00C320B3">
        <w:rPr>
          <w:rFonts w:eastAsia="仿宋"/>
          <w:sz w:val="32"/>
          <w:szCs w:val="22"/>
          <w:u w:val="single"/>
        </w:rPr>
        <w:t xml:space="preserve">                 </w:t>
      </w:r>
      <w:r w:rsidR="00E347F0" w:rsidRPr="00C320B3">
        <w:rPr>
          <w:rFonts w:eastAsia="仿宋"/>
          <w:sz w:val="32"/>
          <w:szCs w:val="22"/>
          <w:u w:val="single"/>
        </w:rPr>
        <w:t xml:space="preserve">       </w:t>
      </w:r>
    </w:p>
    <w:p w14:paraId="6E4B8F54" w14:textId="395009B2" w:rsidR="00956A89" w:rsidRPr="00C320B3" w:rsidRDefault="00956A89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</w:p>
    <w:p w14:paraId="4E90C369" w14:textId="77777777" w:rsidR="00E347F0" w:rsidRPr="00C320B3" w:rsidRDefault="00E347F0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</w:p>
    <w:p w14:paraId="529A4077" w14:textId="77777777" w:rsidR="00E347F0" w:rsidRPr="00C320B3" w:rsidRDefault="00E347F0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br w:type="page"/>
      </w:r>
    </w:p>
    <w:p w14:paraId="1E938100" w14:textId="7FB80B66" w:rsidR="00956A89" w:rsidRPr="00C320B3" w:rsidRDefault="00492157" w:rsidP="00E347F0">
      <w:pPr>
        <w:spacing w:line="579" w:lineRule="exact"/>
        <w:jc w:val="center"/>
        <w:rPr>
          <w:rFonts w:eastAsia="方正小标宋_GBK"/>
          <w:sz w:val="44"/>
          <w:szCs w:val="32"/>
        </w:rPr>
      </w:pPr>
      <w:r w:rsidRPr="00C320B3">
        <w:rPr>
          <w:rFonts w:eastAsia="方正小标宋_GBK"/>
          <w:sz w:val="44"/>
          <w:szCs w:val="32"/>
        </w:rPr>
        <w:lastRenderedPageBreak/>
        <w:t>日常维修及应急抢修</w:t>
      </w:r>
      <w:r w:rsidRPr="00C320B3">
        <w:rPr>
          <w:rFonts w:eastAsia="方正小标宋_GBK"/>
          <w:sz w:val="44"/>
          <w:szCs w:val="32"/>
        </w:rPr>
        <w:t>工程施工合同</w:t>
      </w:r>
    </w:p>
    <w:p w14:paraId="5BA71F03" w14:textId="77777777" w:rsidR="00E347F0" w:rsidRPr="00C320B3" w:rsidRDefault="00E347F0" w:rsidP="00E347F0">
      <w:pPr>
        <w:spacing w:line="579" w:lineRule="exact"/>
        <w:rPr>
          <w:rFonts w:eastAsia="仿宋"/>
          <w:sz w:val="32"/>
          <w:szCs w:val="22"/>
        </w:rPr>
      </w:pPr>
    </w:p>
    <w:p w14:paraId="1BC897BF" w14:textId="1D7937DB" w:rsidR="00956A89" w:rsidRPr="00C320B3" w:rsidRDefault="00492157" w:rsidP="00E347F0">
      <w:pPr>
        <w:spacing w:line="579" w:lineRule="exact"/>
        <w:rPr>
          <w:rFonts w:eastAsia="仿宋"/>
          <w:sz w:val="32"/>
          <w:szCs w:val="32"/>
          <w:u w:val="single"/>
        </w:rPr>
      </w:pPr>
      <w:r w:rsidRPr="00C320B3">
        <w:rPr>
          <w:rFonts w:eastAsia="黑体"/>
          <w:sz w:val="32"/>
          <w:szCs w:val="32"/>
        </w:rPr>
        <w:t>发包方</w:t>
      </w:r>
      <w:r w:rsidR="00C320B3" w:rsidRPr="00C320B3">
        <w:rPr>
          <w:rFonts w:eastAsia="黑体"/>
          <w:sz w:val="32"/>
          <w:szCs w:val="32"/>
        </w:rPr>
        <w:t>(</w:t>
      </w:r>
      <w:r w:rsidRPr="00C320B3">
        <w:rPr>
          <w:rFonts w:eastAsia="黑体"/>
          <w:sz w:val="32"/>
          <w:szCs w:val="32"/>
        </w:rPr>
        <w:t>全称</w:t>
      </w:r>
      <w:r w:rsidR="00C320B3" w:rsidRPr="00C320B3">
        <w:rPr>
          <w:rFonts w:eastAsia="黑体"/>
          <w:sz w:val="32"/>
          <w:szCs w:val="32"/>
        </w:rPr>
        <w:t>)</w:t>
      </w:r>
      <w:r w:rsidRPr="00C320B3">
        <w:rPr>
          <w:rFonts w:eastAsia="黑体"/>
          <w:sz w:val="32"/>
          <w:szCs w:val="32"/>
        </w:rPr>
        <w:t>：</w:t>
      </w:r>
      <w:r w:rsidRPr="00C320B3">
        <w:rPr>
          <w:rFonts w:eastAsia="仿宋"/>
          <w:sz w:val="32"/>
          <w:szCs w:val="32"/>
          <w:u w:val="single"/>
        </w:rPr>
        <w:t xml:space="preserve"> </w:t>
      </w:r>
      <w:r w:rsidR="00E347F0" w:rsidRPr="00C320B3">
        <w:rPr>
          <w:rFonts w:eastAsia="仿宋"/>
          <w:sz w:val="32"/>
          <w:szCs w:val="32"/>
          <w:u w:val="single"/>
        </w:rPr>
        <w:t xml:space="preserve">       </w:t>
      </w:r>
      <w:r w:rsidR="00C320B3" w:rsidRPr="00C320B3">
        <w:rPr>
          <w:rFonts w:eastAsia="仿宋"/>
          <w:sz w:val="32"/>
          <w:szCs w:val="32"/>
          <w:u w:val="single"/>
        </w:rPr>
        <w:t xml:space="preserve"> </w:t>
      </w:r>
      <w:r w:rsidR="00E347F0" w:rsidRPr="00C320B3">
        <w:rPr>
          <w:rFonts w:eastAsia="仿宋"/>
          <w:sz w:val="32"/>
          <w:szCs w:val="32"/>
          <w:u w:val="single"/>
        </w:rPr>
        <w:t xml:space="preserve">   </w:t>
      </w:r>
      <w:r w:rsidRPr="00C320B3">
        <w:rPr>
          <w:rFonts w:eastAsia="仿宋"/>
          <w:sz w:val="32"/>
          <w:szCs w:val="32"/>
          <w:u w:val="single"/>
        </w:rPr>
        <w:t>中国海洋大学</w:t>
      </w:r>
      <w:r w:rsidRPr="00C320B3">
        <w:rPr>
          <w:rFonts w:eastAsia="仿宋"/>
          <w:sz w:val="32"/>
          <w:szCs w:val="32"/>
          <w:u w:val="single"/>
        </w:rPr>
        <w:t xml:space="preserve">  </w:t>
      </w:r>
      <w:r w:rsidR="00E347F0" w:rsidRPr="00C320B3">
        <w:rPr>
          <w:rFonts w:eastAsia="仿宋"/>
          <w:sz w:val="32"/>
          <w:szCs w:val="32"/>
          <w:u w:val="single"/>
        </w:rPr>
        <w:t xml:space="preserve">   </w:t>
      </w:r>
      <w:r w:rsidRPr="00C320B3">
        <w:rPr>
          <w:rFonts w:eastAsia="仿宋"/>
          <w:sz w:val="32"/>
          <w:szCs w:val="32"/>
          <w:u w:val="single"/>
        </w:rPr>
        <w:t xml:space="preserve">           </w:t>
      </w:r>
    </w:p>
    <w:p w14:paraId="79723D72" w14:textId="4E607B50" w:rsidR="00956A89" w:rsidRPr="00C320B3" w:rsidRDefault="00492157" w:rsidP="00E347F0">
      <w:pPr>
        <w:spacing w:line="579" w:lineRule="exact"/>
        <w:rPr>
          <w:rFonts w:eastAsia="仿宋"/>
          <w:sz w:val="32"/>
          <w:szCs w:val="32"/>
          <w:u w:val="single"/>
        </w:rPr>
      </w:pPr>
      <w:r w:rsidRPr="00C320B3">
        <w:rPr>
          <w:rFonts w:eastAsia="黑体"/>
          <w:sz w:val="32"/>
          <w:szCs w:val="32"/>
        </w:rPr>
        <w:t>承包方</w:t>
      </w:r>
      <w:r w:rsidR="00C320B3" w:rsidRPr="00C320B3">
        <w:rPr>
          <w:rFonts w:eastAsia="黑体"/>
          <w:sz w:val="32"/>
          <w:szCs w:val="32"/>
        </w:rPr>
        <w:t>(</w:t>
      </w:r>
      <w:r w:rsidRPr="00C320B3">
        <w:rPr>
          <w:rFonts w:eastAsia="黑体"/>
          <w:sz w:val="32"/>
          <w:szCs w:val="32"/>
        </w:rPr>
        <w:t>全称</w:t>
      </w:r>
      <w:r w:rsidR="00C320B3" w:rsidRPr="00C320B3">
        <w:rPr>
          <w:rFonts w:eastAsia="黑体"/>
          <w:sz w:val="32"/>
          <w:szCs w:val="32"/>
        </w:rPr>
        <w:t>)</w:t>
      </w:r>
      <w:r w:rsidRPr="00C320B3">
        <w:rPr>
          <w:rFonts w:eastAsia="黑体"/>
          <w:sz w:val="32"/>
          <w:szCs w:val="32"/>
        </w:rPr>
        <w:t>：</w:t>
      </w:r>
      <w:r w:rsidRPr="00C320B3">
        <w:rPr>
          <w:rFonts w:eastAsia="仿宋"/>
          <w:sz w:val="32"/>
          <w:szCs w:val="32"/>
          <w:u w:val="single"/>
        </w:rPr>
        <w:t xml:space="preserve"> </w:t>
      </w:r>
      <w:r w:rsidRPr="00C320B3">
        <w:rPr>
          <w:rFonts w:eastAsia="仿宋"/>
          <w:sz w:val="32"/>
          <w:szCs w:val="32"/>
          <w:u w:val="single"/>
        </w:rPr>
        <w:t xml:space="preserve">           </w:t>
      </w:r>
      <w:r w:rsidR="00C320B3" w:rsidRPr="00C320B3">
        <w:rPr>
          <w:rFonts w:eastAsia="仿宋"/>
          <w:sz w:val="32"/>
          <w:szCs w:val="32"/>
          <w:u w:val="single"/>
        </w:rPr>
        <w:t xml:space="preserve"> </w:t>
      </w:r>
      <w:r w:rsidRPr="00C320B3">
        <w:rPr>
          <w:rFonts w:eastAsia="仿宋"/>
          <w:sz w:val="32"/>
          <w:szCs w:val="32"/>
          <w:u w:val="single"/>
        </w:rPr>
        <w:t xml:space="preserve">   </w:t>
      </w:r>
      <w:r w:rsidR="00E347F0" w:rsidRPr="00C320B3">
        <w:rPr>
          <w:rFonts w:eastAsia="仿宋"/>
          <w:sz w:val="32"/>
          <w:szCs w:val="32"/>
          <w:u w:val="single"/>
        </w:rPr>
        <w:t xml:space="preserve">                 </w:t>
      </w:r>
      <w:r w:rsidRPr="00C320B3">
        <w:rPr>
          <w:rFonts w:eastAsia="仿宋"/>
          <w:sz w:val="32"/>
          <w:szCs w:val="32"/>
          <w:u w:val="single"/>
        </w:rPr>
        <w:t xml:space="preserve">      </w:t>
      </w:r>
      <w:r w:rsidRPr="00C320B3">
        <w:rPr>
          <w:rFonts w:eastAsia="仿宋"/>
          <w:sz w:val="32"/>
          <w:szCs w:val="32"/>
          <w:u w:val="single"/>
        </w:rPr>
        <w:t xml:space="preserve"> </w:t>
      </w:r>
    </w:p>
    <w:p w14:paraId="2EAC2E0F" w14:textId="0A888B9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依照《中华人民共和国民法典》、《中华人民共和国建筑法》及其他有关法律、行政法规，遵循平等、自愿、公平和诚实信用的原则，</w:t>
      </w:r>
      <w:r w:rsidRPr="00C320B3">
        <w:rPr>
          <w:rFonts w:eastAsia="仿宋"/>
          <w:sz w:val="32"/>
          <w:szCs w:val="22"/>
        </w:rPr>
        <w:t>发包方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以下简称甲方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、</w:t>
      </w:r>
      <w:r w:rsidRPr="00C320B3">
        <w:rPr>
          <w:rFonts w:eastAsia="仿宋"/>
          <w:sz w:val="32"/>
          <w:szCs w:val="22"/>
        </w:rPr>
        <w:t>承包方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以下简称乙方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双方就本工程施工事项协商一致，订立本合同，达成协议如下：</w:t>
      </w:r>
    </w:p>
    <w:p w14:paraId="1E6FC1CE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一、</w:t>
      </w:r>
      <w:r w:rsidRPr="00C320B3">
        <w:rPr>
          <w:rFonts w:eastAsia="黑体"/>
          <w:sz w:val="32"/>
          <w:szCs w:val="22"/>
        </w:rPr>
        <w:t>工程概况</w:t>
      </w:r>
    </w:p>
    <w:p w14:paraId="406AB2D5" w14:textId="0B87DE44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</w:t>
      </w:r>
      <w:r w:rsidRPr="00C320B3">
        <w:rPr>
          <w:rFonts w:eastAsia="仿宋"/>
          <w:sz w:val="32"/>
          <w:szCs w:val="22"/>
        </w:rPr>
        <w:t>工程名称：</w:t>
      </w:r>
      <w:r w:rsidRPr="00C320B3">
        <w:rPr>
          <w:rFonts w:eastAsia="仿宋"/>
          <w:sz w:val="32"/>
          <w:szCs w:val="22"/>
          <w:u w:val="single"/>
        </w:rPr>
        <w:t xml:space="preserve">                                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  <w:u w:val="single"/>
        </w:rPr>
        <w:t xml:space="preserve">      </w:t>
      </w:r>
    </w:p>
    <w:p w14:paraId="585B7BA8" w14:textId="46D5E60E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</w:t>
      </w:r>
      <w:r w:rsidRPr="00C320B3">
        <w:rPr>
          <w:rFonts w:eastAsia="仿宋"/>
          <w:sz w:val="32"/>
          <w:szCs w:val="22"/>
        </w:rPr>
        <w:t>工程地点：</w:t>
      </w:r>
      <w:r w:rsidR="00E347F0" w:rsidRPr="00C320B3">
        <w:rPr>
          <w:rFonts w:eastAsia="仿宋"/>
          <w:sz w:val="32"/>
          <w:szCs w:val="22"/>
          <w:u w:val="single"/>
        </w:rPr>
        <w:t xml:space="preserve">                                       </w:t>
      </w:r>
    </w:p>
    <w:p w14:paraId="48A3B38C" w14:textId="4BF342A1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3.</w:t>
      </w:r>
      <w:r w:rsidRPr="00C320B3">
        <w:rPr>
          <w:rFonts w:eastAsia="仿宋"/>
          <w:sz w:val="32"/>
          <w:szCs w:val="22"/>
        </w:rPr>
        <w:t>工程内容：</w:t>
      </w:r>
      <w:r w:rsidR="00E347F0" w:rsidRPr="00C320B3">
        <w:rPr>
          <w:rFonts w:eastAsia="仿宋"/>
          <w:sz w:val="32"/>
          <w:szCs w:val="22"/>
          <w:u w:val="single"/>
        </w:rPr>
        <w:t xml:space="preserve">                                       </w:t>
      </w:r>
    </w:p>
    <w:p w14:paraId="4B2BE1B1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二、合同工期</w:t>
      </w:r>
    </w:p>
    <w:p w14:paraId="6D7E295A" w14:textId="4BD06B94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</w:t>
      </w:r>
      <w:r w:rsidRPr="00C320B3">
        <w:rPr>
          <w:rFonts w:eastAsia="仿宋"/>
          <w:sz w:val="32"/>
          <w:szCs w:val="22"/>
        </w:rPr>
        <w:t>计划开工日期：</w:t>
      </w:r>
      <w:r w:rsidRPr="00C320B3">
        <w:rPr>
          <w:rFonts w:eastAsia="仿宋"/>
          <w:sz w:val="32"/>
          <w:szCs w:val="22"/>
          <w:u w:val="single"/>
        </w:rPr>
        <w:t xml:space="preserve">      </w:t>
      </w:r>
      <w:r w:rsidRPr="00C320B3">
        <w:rPr>
          <w:rFonts w:eastAsia="仿宋"/>
          <w:sz w:val="32"/>
          <w:szCs w:val="22"/>
        </w:rPr>
        <w:t>年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="00E347F0"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  <w:u w:val="single"/>
        </w:rPr>
        <w:t xml:space="preserve">  </w:t>
      </w:r>
      <w:r w:rsidRPr="00C320B3">
        <w:rPr>
          <w:rFonts w:eastAsia="仿宋"/>
          <w:sz w:val="32"/>
          <w:szCs w:val="22"/>
        </w:rPr>
        <w:t>月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="00E347F0"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  <w:u w:val="single"/>
        </w:rPr>
        <w:t xml:space="preserve">  </w:t>
      </w:r>
      <w:r w:rsidRPr="00C320B3">
        <w:rPr>
          <w:rFonts w:eastAsia="仿宋"/>
          <w:sz w:val="32"/>
          <w:szCs w:val="22"/>
        </w:rPr>
        <w:t>日。</w:t>
      </w:r>
    </w:p>
    <w:p w14:paraId="1C054AAC" w14:textId="45335B14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</w:t>
      </w:r>
      <w:r w:rsidRPr="00C320B3">
        <w:rPr>
          <w:rFonts w:eastAsia="仿宋"/>
          <w:sz w:val="32"/>
          <w:szCs w:val="22"/>
        </w:rPr>
        <w:t>计划竣工日期：</w:t>
      </w:r>
      <w:r w:rsidR="00E347F0" w:rsidRPr="00C320B3">
        <w:rPr>
          <w:rFonts w:eastAsia="仿宋"/>
          <w:sz w:val="32"/>
          <w:szCs w:val="22"/>
          <w:u w:val="single"/>
        </w:rPr>
        <w:t xml:space="preserve">      </w:t>
      </w:r>
      <w:r w:rsidR="00E347F0" w:rsidRPr="00C320B3">
        <w:rPr>
          <w:rFonts w:eastAsia="仿宋"/>
          <w:sz w:val="32"/>
          <w:szCs w:val="22"/>
        </w:rPr>
        <w:t>年</w:t>
      </w:r>
      <w:r w:rsidR="00E347F0" w:rsidRPr="00C320B3">
        <w:rPr>
          <w:rFonts w:eastAsia="仿宋"/>
          <w:sz w:val="32"/>
          <w:szCs w:val="22"/>
          <w:u w:val="single"/>
        </w:rPr>
        <w:t xml:space="preserve">    </w:t>
      </w:r>
      <w:r w:rsidR="00E347F0" w:rsidRPr="00C320B3">
        <w:rPr>
          <w:rFonts w:eastAsia="仿宋"/>
          <w:sz w:val="32"/>
          <w:szCs w:val="22"/>
        </w:rPr>
        <w:t>月</w:t>
      </w:r>
      <w:r w:rsidR="00E347F0" w:rsidRPr="00C320B3">
        <w:rPr>
          <w:rFonts w:eastAsia="仿宋"/>
          <w:sz w:val="32"/>
          <w:szCs w:val="22"/>
          <w:u w:val="single"/>
        </w:rPr>
        <w:t xml:space="preserve">    </w:t>
      </w:r>
      <w:r w:rsidR="00E347F0" w:rsidRPr="00C320B3">
        <w:rPr>
          <w:rFonts w:eastAsia="仿宋"/>
          <w:sz w:val="32"/>
          <w:szCs w:val="22"/>
        </w:rPr>
        <w:t>日</w:t>
      </w:r>
      <w:r w:rsidRPr="00C320B3">
        <w:rPr>
          <w:rFonts w:eastAsia="仿宋"/>
          <w:sz w:val="32"/>
          <w:szCs w:val="22"/>
        </w:rPr>
        <w:t>。</w:t>
      </w:r>
    </w:p>
    <w:p w14:paraId="120E6E65" w14:textId="53E5714A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3.</w:t>
      </w:r>
      <w:r w:rsidRPr="00C320B3">
        <w:rPr>
          <w:rFonts w:eastAsia="仿宋"/>
          <w:sz w:val="32"/>
          <w:szCs w:val="22"/>
        </w:rPr>
        <w:t>工期总日历天数：</w:t>
      </w:r>
      <w:r w:rsidR="00E347F0" w:rsidRPr="00C320B3">
        <w:rPr>
          <w:rFonts w:eastAsia="仿宋"/>
          <w:sz w:val="32"/>
          <w:szCs w:val="22"/>
          <w:u w:val="single"/>
        </w:rPr>
        <w:t xml:space="preserve">      </w:t>
      </w:r>
      <w:r w:rsidRPr="00C320B3">
        <w:rPr>
          <w:rFonts w:eastAsia="仿宋"/>
          <w:sz w:val="32"/>
          <w:szCs w:val="22"/>
        </w:rPr>
        <w:t>日历天。</w:t>
      </w:r>
    </w:p>
    <w:p w14:paraId="4EADDE39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三、质量标准</w:t>
      </w:r>
    </w:p>
    <w:p w14:paraId="7F33201F" w14:textId="0E14A2AA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工程质量符合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="00C320B3" w:rsidRPr="00C320B3">
        <w:rPr>
          <w:rFonts w:eastAsia="仿宋"/>
          <w:sz w:val="32"/>
          <w:szCs w:val="22"/>
          <w:u w:val="single"/>
        </w:rPr>
        <w:t xml:space="preserve">  </w:t>
      </w:r>
      <w:r w:rsidRPr="00C320B3">
        <w:rPr>
          <w:rFonts w:eastAsia="仿宋"/>
          <w:sz w:val="32"/>
          <w:szCs w:val="22"/>
          <w:u w:val="single"/>
        </w:rPr>
        <w:t>合格</w:t>
      </w:r>
      <w:r w:rsidR="00C320B3" w:rsidRPr="00C320B3">
        <w:rPr>
          <w:rFonts w:eastAsia="仿宋"/>
          <w:sz w:val="32"/>
          <w:szCs w:val="22"/>
          <w:u w:val="single"/>
        </w:rPr>
        <w:t xml:space="preserve">  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</w:rPr>
        <w:t>标准，按国家现行建安工程施工验收规范、标准进行评定验收质量等级，以甲方、工程有关监督单位最终评定为准。</w:t>
      </w:r>
    </w:p>
    <w:p w14:paraId="67644949" w14:textId="36DD3108" w:rsidR="00956A89" w:rsidRPr="00C320B3" w:rsidRDefault="00C320B3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四、</w:t>
      </w:r>
      <w:r w:rsidR="00492157" w:rsidRPr="00C320B3">
        <w:rPr>
          <w:rFonts w:eastAsia="黑体"/>
          <w:sz w:val="32"/>
          <w:szCs w:val="22"/>
        </w:rPr>
        <w:t>合同价款</w:t>
      </w:r>
    </w:p>
    <w:p w14:paraId="0D5C5176" w14:textId="3C242A2D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楷体"/>
          <w:sz w:val="32"/>
          <w:szCs w:val="22"/>
        </w:rPr>
        <w:t>1.</w:t>
      </w:r>
      <w:r w:rsidRPr="00C320B3">
        <w:rPr>
          <w:rFonts w:eastAsia="楷体"/>
          <w:sz w:val="32"/>
          <w:szCs w:val="22"/>
        </w:rPr>
        <w:t>签约合同价为：</w:t>
      </w:r>
      <w:r w:rsidRPr="00C320B3">
        <w:rPr>
          <w:rFonts w:eastAsia="仿宋"/>
          <w:sz w:val="32"/>
          <w:szCs w:val="22"/>
        </w:rPr>
        <w:t>人民币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大写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  <w:u w:val="single"/>
        </w:rPr>
        <w:t xml:space="preserve">  </w:t>
      </w:r>
      <w:r w:rsidR="00C320B3">
        <w:rPr>
          <w:rFonts w:eastAsia="仿宋"/>
          <w:sz w:val="32"/>
          <w:szCs w:val="22"/>
          <w:u w:val="single"/>
        </w:rPr>
        <w:t xml:space="preserve">     </w:t>
      </w:r>
      <w:r w:rsidRPr="00C320B3">
        <w:rPr>
          <w:rFonts w:eastAsia="仿宋"/>
          <w:sz w:val="32"/>
          <w:szCs w:val="22"/>
          <w:u w:val="single"/>
        </w:rPr>
        <w:t xml:space="preserve">     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小写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¥</w:t>
      </w:r>
      <w:r w:rsidR="00C320B3" w:rsidRPr="00C320B3">
        <w:rPr>
          <w:rFonts w:eastAsia="仿宋"/>
          <w:sz w:val="32"/>
          <w:szCs w:val="22"/>
          <w:u w:val="single"/>
        </w:rPr>
        <w:t xml:space="preserve">     </w:t>
      </w:r>
      <w:r w:rsidRPr="00C320B3">
        <w:rPr>
          <w:rFonts w:eastAsia="仿宋"/>
          <w:sz w:val="32"/>
          <w:szCs w:val="22"/>
        </w:rPr>
        <w:t>元</w:t>
      </w:r>
      <w:r w:rsidRPr="00C320B3">
        <w:rPr>
          <w:rFonts w:eastAsia="仿宋"/>
          <w:sz w:val="32"/>
          <w:szCs w:val="22"/>
        </w:rPr>
        <w:t>。</w:t>
      </w:r>
    </w:p>
    <w:p w14:paraId="29ADCA79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楷体"/>
          <w:sz w:val="32"/>
          <w:szCs w:val="22"/>
        </w:rPr>
        <w:lastRenderedPageBreak/>
        <w:t>2.</w:t>
      </w:r>
      <w:r w:rsidRPr="00C320B3">
        <w:rPr>
          <w:rFonts w:eastAsia="楷体"/>
          <w:sz w:val="32"/>
          <w:szCs w:val="22"/>
        </w:rPr>
        <w:t>合同价格形式：</w:t>
      </w:r>
      <w:r w:rsidRPr="00C320B3">
        <w:rPr>
          <w:rFonts w:eastAsia="仿宋"/>
          <w:sz w:val="32"/>
          <w:szCs w:val="22"/>
        </w:rPr>
        <w:t>采用工程量清单</w:t>
      </w:r>
      <w:proofErr w:type="gramStart"/>
      <w:r w:rsidRPr="00C320B3">
        <w:rPr>
          <w:rFonts w:eastAsia="仿宋"/>
          <w:sz w:val="32"/>
          <w:szCs w:val="22"/>
        </w:rPr>
        <w:t>全费用</w:t>
      </w:r>
      <w:proofErr w:type="gramEnd"/>
      <w:r w:rsidRPr="00C320B3">
        <w:rPr>
          <w:rFonts w:eastAsia="仿宋"/>
          <w:sz w:val="32"/>
          <w:szCs w:val="22"/>
        </w:rPr>
        <w:t>综合单价计价模式。乙方</w:t>
      </w:r>
      <w:r w:rsidRPr="00C320B3">
        <w:rPr>
          <w:rFonts w:eastAsia="仿宋"/>
          <w:sz w:val="32"/>
          <w:szCs w:val="22"/>
        </w:rPr>
        <w:t>包工包料，</w:t>
      </w:r>
      <w:r w:rsidRPr="00C320B3">
        <w:rPr>
          <w:rFonts w:eastAsia="仿宋"/>
          <w:sz w:val="32"/>
          <w:szCs w:val="22"/>
        </w:rPr>
        <w:t>竣工结算工程量</w:t>
      </w:r>
      <w:r w:rsidRPr="00C320B3">
        <w:rPr>
          <w:rFonts w:eastAsia="仿宋"/>
          <w:sz w:val="32"/>
          <w:szCs w:val="22"/>
        </w:rPr>
        <w:t>按实结算</w:t>
      </w:r>
      <w:r w:rsidRPr="00C320B3">
        <w:rPr>
          <w:rFonts w:eastAsia="仿宋"/>
          <w:sz w:val="32"/>
          <w:szCs w:val="22"/>
        </w:rPr>
        <w:t>，</w:t>
      </w:r>
      <w:r w:rsidRPr="00C320B3">
        <w:rPr>
          <w:rFonts w:eastAsia="仿宋"/>
          <w:sz w:val="32"/>
          <w:szCs w:val="22"/>
        </w:rPr>
        <w:t>结算单价</w:t>
      </w:r>
      <w:r w:rsidRPr="00C320B3">
        <w:rPr>
          <w:rFonts w:eastAsia="仿宋"/>
          <w:sz w:val="32"/>
          <w:szCs w:val="22"/>
        </w:rPr>
        <w:t>按照甲方审核的执行。</w:t>
      </w:r>
    </w:p>
    <w:p w14:paraId="0B3D5D0D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楷体"/>
          <w:sz w:val="32"/>
          <w:szCs w:val="22"/>
        </w:rPr>
        <w:t>3.</w:t>
      </w:r>
      <w:r w:rsidRPr="00C320B3">
        <w:rPr>
          <w:rFonts w:eastAsia="楷体"/>
          <w:sz w:val="32"/>
          <w:szCs w:val="22"/>
        </w:rPr>
        <w:t>支付方式：</w:t>
      </w:r>
      <w:r w:rsidRPr="00C320B3">
        <w:rPr>
          <w:rFonts w:eastAsia="仿宋"/>
          <w:sz w:val="32"/>
          <w:szCs w:val="22"/>
        </w:rPr>
        <w:t>甲方不支付预付款，工程竣工验收合格后，乙方提交结算资料，结算经甲方审核完毕后，工程款一次付清。</w:t>
      </w:r>
    </w:p>
    <w:p w14:paraId="4C276E13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五、</w:t>
      </w:r>
      <w:proofErr w:type="gramStart"/>
      <w:r w:rsidRPr="00C320B3">
        <w:rPr>
          <w:rFonts w:eastAsia="黑体"/>
          <w:sz w:val="32"/>
          <w:szCs w:val="22"/>
        </w:rPr>
        <w:t>双方驻</w:t>
      </w:r>
      <w:proofErr w:type="gramEnd"/>
      <w:r w:rsidRPr="00C320B3">
        <w:rPr>
          <w:rFonts w:eastAsia="黑体"/>
          <w:sz w:val="32"/>
          <w:szCs w:val="22"/>
        </w:rPr>
        <w:t>现场代表</w:t>
      </w:r>
    </w:p>
    <w:p w14:paraId="1FB6AB24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</w:t>
      </w:r>
      <w:r w:rsidRPr="00C320B3">
        <w:rPr>
          <w:rFonts w:eastAsia="仿宋"/>
          <w:sz w:val="32"/>
          <w:szCs w:val="22"/>
        </w:rPr>
        <w:t>甲方驻现场代表：</w:t>
      </w:r>
      <w:r w:rsidRPr="00C320B3">
        <w:rPr>
          <w:rFonts w:eastAsia="仿宋"/>
          <w:sz w:val="32"/>
          <w:szCs w:val="22"/>
          <w:u w:val="single"/>
        </w:rPr>
        <w:t xml:space="preserve">                   </w:t>
      </w:r>
    </w:p>
    <w:p w14:paraId="3DD04E8F" w14:textId="006C1ED9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</w:t>
      </w:r>
      <w:r w:rsidRPr="00C320B3">
        <w:rPr>
          <w:rFonts w:eastAsia="仿宋"/>
          <w:sz w:val="32"/>
          <w:szCs w:val="22"/>
        </w:rPr>
        <w:t>乙方驻现场代表：</w:t>
      </w:r>
      <w:r w:rsidR="00C320B3" w:rsidRPr="00C320B3">
        <w:rPr>
          <w:rFonts w:eastAsia="仿宋"/>
          <w:sz w:val="32"/>
          <w:szCs w:val="22"/>
          <w:u w:val="single"/>
        </w:rPr>
        <w:t xml:space="preserve">                   </w:t>
      </w:r>
    </w:p>
    <w:p w14:paraId="7B628C8D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六、承诺</w:t>
      </w:r>
    </w:p>
    <w:p w14:paraId="0EB6FDCE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</w:t>
      </w:r>
      <w:r w:rsidRPr="00C320B3">
        <w:rPr>
          <w:rFonts w:eastAsia="仿宋"/>
          <w:sz w:val="32"/>
          <w:szCs w:val="22"/>
        </w:rPr>
        <w:t>甲方按照国家及学校规定履行相关手续、确定资金来源并按照合同约定的支付方式支付合同价款。</w:t>
      </w:r>
    </w:p>
    <w:p w14:paraId="1D336FA0" w14:textId="376BC883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</w:t>
      </w:r>
      <w:r w:rsidRPr="00C320B3">
        <w:rPr>
          <w:rFonts w:eastAsia="仿宋"/>
          <w:sz w:val="32"/>
          <w:szCs w:val="22"/>
        </w:rPr>
        <w:t>乙方承诺按照法律规定及合同约定完成工程施工，确保工程质量和安全，不进行转包及违法分包，并在缺陷责任期及保修期内承担相应的工程维修责任。质量保修期不低于</w:t>
      </w:r>
      <w:r w:rsidRPr="00C320B3">
        <w:rPr>
          <w:rFonts w:eastAsia="仿宋"/>
          <w:sz w:val="32"/>
          <w:szCs w:val="22"/>
        </w:rPr>
        <w:t>《建设工程质量管理条</w:t>
      </w:r>
      <w:r w:rsidRPr="00C320B3">
        <w:rPr>
          <w:rFonts w:eastAsia="仿宋"/>
          <w:sz w:val="32"/>
          <w:szCs w:val="22"/>
        </w:rPr>
        <w:t>例》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国务院令第</w:t>
      </w:r>
      <w:r w:rsidRPr="00C320B3">
        <w:rPr>
          <w:rFonts w:eastAsia="仿宋"/>
          <w:sz w:val="32"/>
          <w:szCs w:val="22"/>
        </w:rPr>
        <w:t>279</w:t>
      </w:r>
      <w:r w:rsidRPr="00C320B3">
        <w:rPr>
          <w:rFonts w:eastAsia="仿宋"/>
          <w:sz w:val="32"/>
          <w:szCs w:val="22"/>
        </w:rPr>
        <w:t>号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及有关规定的要求年限。</w:t>
      </w:r>
    </w:p>
    <w:p w14:paraId="594E11E8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七、双方一般权利及工作</w:t>
      </w:r>
    </w:p>
    <w:p w14:paraId="2311E7BF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楷体"/>
          <w:sz w:val="32"/>
          <w:szCs w:val="22"/>
        </w:rPr>
      </w:pPr>
      <w:r w:rsidRPr="00C320B3">
        <w:rPr>
          <w:rFonts w:eastAsia="楷体"/>
          <w:sz w:val="32"/>
          <w:szCs w:val="22"/>
        </w:rPr>
        <w:t>1.</w:t>
      </w:r>
      <w:r w:rsidRPr="00C320B3">
        <w:rPr>
          <w:rFonts w:eastAsia="楷体"/>
          <w:sz w:val="32"/>
          <w:szCs w:val="22"/>
        </w:rPr>
        <w:t>甲方工作</w:t>
      </w:r>
    </w:p>
    <w:p w14:paraId="00F44489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甲方应按照时间和要求完成以下工作：</w:t>
      </w:r>
    </w:p>
    <w:p w14:paraId="35F5ED73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1.1</w:t>
      </w:r>
      <w:r w:rsidRPr="00C320B3">
        <w:rPr>
          <w:rFonts w:eastAsia="仿宋"/>
          <w:sz w:val="32"/>
          <w:szCs w:val="22"/>
        </w:rPr>
        <w:t>确保施工场地具备施工条件的要求；</w:t>
      </w:r>
    </w:p>
    <w:p w14:paraId="36A318AA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1.2</w:t>
      </w:r>
      <w:r w:rsidRPr="00C320B3">
        <w:rPr>
          <w:rFonts w:eastAsia="仿宋"/>
          <w:sz w:val="32"/>
          <w:szCs w:val="22"/>
        </w:rPr>
        <w:t>提供施工所需的基础资料、设计图纸及施工要求；</w:t>
      </w:r>
    </w:p>
    <w:p w14:paraId="29F6066E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1.3</w:t>
      </w:r>
      <w:r w:rsidRPr="00C320B3">
        <w:rPr>
          <w:rFonts w:eastAsia="仿宋"/>
          <w:sz w:val="32"/>
          <w:szCs w:val="22"/>
        </w:rPr>
        <w:t>按照规定办理相关手续，协调乙方开展施工现场管理工作；</w:t>
      </w:r>
    </w:p>
    <w:p w14:paraId="5E61672D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lastRenderedPageBreak/>
        <w:t>1.4</w:t>
      </w:r>
      <w:r w:rsidRPr="00C320B3">
        <w:rPr>
          <w:rFonts w:eastAsia="仿宋"/>
          <w:sz w:val="32"/>
          <w:szCs w:val="22"/>
        </w:rPr>
        <w:t>有权制止乙方的不安全文明施工行为，有权提出整改，并按有关规定奖罚。</w:t>
      </w:r>
    </w:p>
    <w:p w14:paraId="59C0128C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1.5</w:t>
      </w:r>
      <w:r w:rsidRPr="00C320B3">
        <w:rPr>
          <w:rFonts w:eastAsia="仿宋"/>
          <w:sz w:val="32"/>
          <w:szCs w:val="22"/>
        </w:rPr>
        <w:t>及时审核乙方提交的相关资料，按约定支付合同款项。</w:t>
      </w:r>
    </w:p>
    <w:p w14:paraId="38945F99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楷体"/>
          <w:sz w:val="32"/>
          <w:szCs w:val="22"/>
        </w:rPr>
      </w:pPr>
      <w:r w:rsidRPr="00C320B3">
        <w:rPr>
          <w:rFonts w:eastAsia="楷体"/>
          <w:sz w:val="32"/>
          <w:szCs w:val="22"/>
        </w:rPr>
        <w:t>2.</w:t>
      </w:r>
      <w:r w:rsidRPr="00C320B3">
        <w:rPr>
          <w:rFonts w:eastAsia="楷体"/>
          <w:sz w:val="32"/>
          <w:szCs w:val="22"/>
        </w:rPr>
        <w:t>乙方工作</w:t>
      </w:r>
    </w:p>
    <w:p w14:paraId="2F244926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2.1</w:t>
      </w:r>
      <w:r w:rsidRPr="00C320B3">
        <w:rPr>
          <w:rFonts w:eastAsia="仿宋"/>
          <w:sz w:val="32"/>
          <w:szCs w:val="22"/>
        </w:rPr>
        <w:t>按</w:t>
      </w:r>
      <w:r w:rsidRPr="00C320B3">
        <w:rPr>
          <w:rFonts w:eastAsia="仿宋"/>
          <w:sz w:val="32"/>
          <w:szCs w:val="22"/>
        </w:rPr>
        <w:t>甲方</w:t>
      </w:r>
      <w:r w:rsidRPr="00C320B3">
        <w:rPr>
          <w:rFonts w:eastAsia="仿宋"/>
          <w:sz w:val="32"/>
          <w:szCs w:val="22"/>
        </w:rPr>
        <w:t>提供的图纸或要求施工，</w:t>
      </w:r>
      <w:r w:rsidRPr="00C320B3">
        <w:rPr>
          <w:rFonts w:eastAsia="仿宋"/>
          <w:sz w:val="32"/>
          <w:szCs w:val="22"/>
        </w:rPr>
        <w:t>如违反此项要求，甲方</w:t>
      </w:r>
      <w:r w:rsidRPr="00C320B3">
        <w:rPr>
          <w:rFonts w:eastAsia="仿宋"/>
          <w:sz w:val="32"/>
          <w:szCs w:val="22"/>
        </w:rPr>
        <w:t>有权</w:t>
      </w:r>
      <w:r w:rsidRPr="00C320B3">
        <w:rPr>
          <w:rFonts w:eastAsia="仿宋"/>
          <w:sz w:val="32"/>
          <w:szCs w:val="22"/>
        </w:rPr>
        <w:t>要求乙方</w:t>
      </w:r>
      <w:r w:rsidRPr="00C320B3">
        <w:rPr>
          <w:rFonts w:eastAsia="仿宋"/>
          <w:sz w:val="32"/>
          <w:szCs w:val="22"/>
        </w:rPr>
        <w:t>限期修复，造成的损失由</w:t>
      </w:r>
      <w:r w:rsidRPr="00C320B3">
        <w:rPr>
          <w:rFonts w:eastAsia="仿宋"/>
          <w:sz w:val="32"/>
          <w:szCs w:val="22"/>
        </w:rPr>
        <w:t>乙方</w:t>
      </w:r>
      <w:r w:rsidRPr="00C320B3">
        <w:rPr>
          <w:rFonts w:eastAsia="仿宋"/>
          <w:sz w:val="32"/>
          <w:szCs w:val="22"/>
        </w:rPr>
        <w:t>承担</w:t>
      </w:r>
      <w:r w:rsidRPr="00C320B3">
        <w:rPr>
          <w:rFonts w:eastAsia="仿宋"/>
          <w:sz w:val="32"/>
          <w:szCs w:val="22"/>
        </w:rPr>
        <w:t>；</w:t>
      </w:r>
    </w:p>
    <w:p w14:paraId="1E17051B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2.2</w:t>
      </w:r>
      <w:r w:rsidRPr="00C320B3">
        <w:rPr>
          <w:rFonts w:eastAsia="仿宋"/>
          <w:sz w:val="32"/>
          <w:szCs w:val="22"/>
        </w:rPr>
        <w:t>施工现场地处我校教学、科研地段</w:t>
      </w:r>
      <w:r w:rsidRPr="00C320B3">
        <w:rPr>
          <w:rFonts w:eastAsia="仿宋"/>
          <w:sz w:val="32"/>
          <w:szCs w:val="22"/>
        </w:rPr>
        <w:t>,</w:t>
      </w:r>
      <w:r w:rsidRPr="00C320B3">
        <w:rPr>
          <w:rFonts w:eastAsia="仿宋"/>
          <w:sz w:val="32"/>
          <w:szCs w:val="22"/>
        </w:rPr>
        <w:t>乙方</w:t>
      </w:r>
      <w:r w:rsidRPr="00C320B3">
        <w:rPr>
          <w:rFonts w:eastAsia="仿宋"/>
          <w:sz w:val="32"/>
          <w:szCs w:val="22"/>
        </w:rPr>
        <w:t>应制定行之有效的安全、文明施工措施，加强安全管理，如因</w:t>
      </w:r>
      <w:r w:rsidRPr="00C320B3">
        <w:rPr>
          <w:rFonts w:eastAsia="仿宋"/>
          <w:sz w:val="32"/>
          <w:szCs w:val="22"/>
        </w:rPr>
        <w:t>乙方</w:t>
      </w:r>
      <w:r w:rsidRPr="00C320B3">
        <w:rPr>
          <w:rFonts w:eastAsia="仿宋"/>
          <w:sz w:val="32"/>
          <w:szCs w:val="22"/>
        </w:rPr>
        <w:t>原因造成的任何事故和一切损失均由</w:t>
      </w:r>
      <w:r w:rsidRPr="00C320B3">
        <w:rPr>
          <w:rFonts w:eastAsia="仿宋"/>
          <w:sz w:val="32"/>
          <w:szCs w:val="22"/>
        </w:rPr>
        <w:t>乙方</w:t>
      </w:r>
      <w:r w:rsidRPr="00C320B3">
        <w:rPr>
          <w:rFonts w:eastAsia="仿宋"/>
          <w:sz w:val="32"/>
          <w:szCs w:val="22"/>
        </w:rPr>
        <w:t>负责</w:t>
      </w:r>
      <w:r w:rsidRPr="00C320B3">
        <w:rPr>
          <w:rFonts w:eastAsia="仿宋"/>
          <w:sz w:val="32"/>
          <w:szCs w:val="22"/>
        </w:rPr>
        <w:t>；</w:t>
      </w:r>
    </w:p>
    <w:p w14:paraId="742BAF87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2.3</w:t>
      </w:r>
      <w:r w:rsidRPr="00C320B3">
        <w:rPr>
          <w:rFonts w:eastAsia="仿宋"/>
          <w:sz w:val="32"/>
          <w:szCs w:val="22"/>
        </w:rPr>
        <w:t>应遵守甲方的治安保卫、校容卫生有关规定和要求；</w:t>
      </w:r>
    </w:p>
    <w:p w14:paraId="4AF9BC43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2.4</w:t>
      </w:r>
      <w:r w:rsidRPr="00C320B3">
        <w:rPr>
          <w:rFonts w:eastAsia="仿宋"/>
          <w:sz w:val="32"/>
          <w:szCs w:val="22"/>
        </w:rPr>
        <w:t>乙方应服从甲方管理，如因工程需要或其它原因，致使部分项目内容调整，甲方有权调增或调减工程内容，乙方应无条件接受；</w:t>
      </w:r>
    </w:p>
    <w:p w14:paraId="69B837AB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2.5</w:t>
      </w:r>
      <w:r w:rsidRPr="00C320B3">
        <w:rPr>
          <w:rFonts w:eastAsia="仿宋"/>
          <w:sz w:val="32"/>
          <w:szCs w:val="22"/>
        </w:rPr>
        <w:t>如甲方因工程需要或其它原因</w:t>
      </w:r>
      <w:r w:rsidRPr="00C320B3">
        <w:rPr>
          <w:rFonts w:eastAsia="仿宋"/>
          <w:sz w:val="32"/>
          <w:szCs w:val="22"/>
        </w:rPr>
        <w:t>,</w:t>
      </w:r>
      <w:r w:rsidRPr="00C320B3">
        <w:rPr>
          <w:rFonts w:eastAsia="仿宋"/>
          <w:sz w:val="32"/>
          <w:szCs w:val="22"/>
        </w:rPr>
        <w:t>致使部分项目工期拖延</w:t>
      </w:r>
      <w:r w:rsidRPr="00C320B3">
        <w:rPr>
          <w:rFonts w:eastAsia="仿宋"/>
          <w:sz w:val="32"/>
          <w:szCs w:val="22"/>
        </w:rPr>
        <w:t>,</w:t>
      </w:r>
      <w:r w:rsidRPr="00C320B3">
        <w:rPr>
          <w:rFonts w:eastAsia="仿宋"/>
          <w:sz w:val="32"/>
          <w:szCs w:val="22"/>
        </w:rPr>
        <w:t>甲方不负担由于工期拖延有可能造成的额外费用</w:t>
      </w:r>
      <w:r w:rsidRPr="00C320B3">
        <w:rPr>
          <w:rFonts w:eastAsia="仿宋"/>
          <w:sz w:val="32"/>
          <w:szCs w:val="22"/>
        </w:rPr>
        <w:t>,</w:t>
      </w:r>
      <w:r w:rsidRPr="00C320B3">
        <w:rPr>
          <w:rFonts w:eastAsia="仿宋"/>
          <w:sz w:val="32"/>
          <w:szCs w:val="22"/>
        </w:rPr>
        <w:t>由乙方自行消化。</w:t>
      </w:r>
    </w:p>
    <w:p w14:paraId="5B3C9973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施工相关事项约定</w:t>
      </w:r>
    </w:p>
    <w:p w14:paraId="3ED7B40F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楷体"/>
          <w:sz w:val="32"/>
          <w:szCs w:val="22"/>
        </w:rPr>
      </w:pPr>
      <w:r w:rsidRPr="00C320B3">
        <w:rPr>
          <w:rFonts w:eastAsia="楷体"/>
          <w:sz w:val="32"/>
          <w:szCs w:val="22"/>
        </w:rPr>
        <w:t>1.</w:t>
      </w:r>
      <w:r w:rsidRPr="00C320B3">
        <w:rPr>
          <w:rFonts w:eastAsia="楷体"/>
          <w:sz w:val="32"/>
          <w:szCs w:val="22"/>
        </w:rPr>
        <w:t>进度与计划</w:t>
      </w:r>
    </w:p>
    <w:p w14:paraId="742370C6" w14:textId="77777777" w:rsidR="00956A89" w:rsidRPr="00C320B3" w:rsidRDefault="00492157" w:rsidP="00E347F0">
      <w:pPr>
        <w:spacing w:line="579" w:lineRule="exact"/>
        <w:ind w:firstLineChars="200" w:firstLine="643"/>
        <w:rPr>
          <w:rFonts w:eastAsia="仿宋"/>
          <w:sz w:val="32"/>
          <w:szCs w:val="22"/>
        </w:rPr>
      </w:pPr>
      <w:r w:rsidRPr="00C320B3">
        <w:rPr>
          <w:rFonts w:eastAsia="仿宋"/>
          <w:b/>
          <w:bCs/>
          <w:sz w:val="32"/>
          <w:szCs w:val="22"/>
        </w:rPr>
        <w:t>1.1</w:t>
      </w:r>
      <w:r w:rsidRPr="00C320B3">
        <w:rPr>
          <w:rFonts w:eastAsia="仿宋"/>
          <w:b/>
          <w:bCs/>
          <w:sz w:val="32"/>
          <w:szCs w:val="22"/>
        </w:rPr>
        <w:t>进</w:t>
      </w:r>
      <w:r w:rsidRPr="00C320B3">
        <w:rPr>
          <w:rFonts w:eastAsia="仿宋"/>
          <w:b/>
          <w:bCs/>
          <w:sz w:val="32"/>
          <w:szCs w:val="22"/>
        </w:rPr>
        <w:t>度计划：</w:t>
      </w:r>
      <w:r w:rsidRPr="00C320B3">
        <w:rPr>
          <w:rFonts w:eastAsia="仿宋"/>
          <w:sz w:val="32"/>
          <w:szCs w:val="22"/>
        </w:rPr>
        <w:t>乙方应在合同签订后，工程开工前编制施工组织设计和施工计划，确保工程按期完成；</w:t>
      </w:r>
    </w:p>
    <w:p w14:paraId="0EAA4728" w14:textId="180F1224" w:rsidR="00956A89" w:rsidRPr="00C320B3" w:rsidRDefault="00492157" w:rsidP="00E347F0">
      <w:pPr>
        <w:spacing w:line="579" w:lineRule="exact"/>
        <w:ind w:firstLineChars="200" w:firstLine="643"/>
        <w:rPr>
          <w:rFonts w:eastAsia="仿宋"/>
          <w:sz w:val="32"/>
          <w:szCs w:val="22"/>
        </w:rPr>
      </w:pPr>
      <w:r w:rsidRPr="00C320B3">
        <w:rPr>
          <w:rFonts w:eastAsia="仿宋"/>
          <w:b/>
          <w:bCs/>
          <w:sz w:val="32"/>
          <w:szCs w:val="22"/>
        </w:rPr>
        <w:t>1.2</w:t>
      </w:r>
      <w:r w:rsidRPr="00C320B3">
        <w:rPr>
          <w:rFonts w:eastAsia="仿宋"/>
          <w:b/>
          <w:bCs/>
          <w:sz w:val="32"/>
          <w:szCs w:val="22"/>
        </w:rPr>
        <w:t>工期奖罚：</w:t>
      </w:r>
      <w:r w:rsidRPr="00C320B3">
        <w:rPr>
          <w:rFonts w:eastAsia="仿宋"/>
          <w:sz w:val="32"/>
          <w:szCs w:val="22"/>
        </w:rPr>
        <w:t>本工程总工期以合同工期为准，本工程提前竣工不奖，工程每拖后一天按工程总造价的</w:t>
      </w:r>
      <w:r w:rsidRPr="00C320B3">
        <w:rPr>
          <w:rFonts w:eastAsia="仿宋"/>
          <w:sz w:val="32"/>
          <w:szCs w:val="22"/>
        </w:rPr>
        <w:t>0.5</w:t>
      </w:r>
      <w:r w:rsidRPr="00C320B3">
        <w:rPr>
          <w:rFonts w:eastAsia="仿宋"/>
          <w:sz w:val="32"/>
          <w:szCs w:val="22"/>
        </w:rPr>
        <w:t>%</w:t>
      </w:r>
      <w:r w:rsidRPr="00C320B3">
        <w:rPr>
          <w:rFonts w:eastAsia="仿宋"/>
          <w:sz w:val="32"/>
          <w:szCs w:val="22"/>
        </w:rPr>
        <w:t>罚</w:t>
      </w:r>
      <w:r w:rsidRPr="00C320B3">
        <w:rPr>
          <w:rFonts w:eastAsia="仿宋"/>
          <w:sz w:val="32"/>
          <w:szCs w:val="22"/>
        </w:rPr>
        <w:t>，工期处罚</w:t>
      </w:r>
      <w:r w:rsidRPr="00C320B3">
        <w:rPr>
          <w:rFonts w:eastAsia="仿宋"/>
          <w:sz w:val="32"/>
          <w:szCs w:val="22"/>
        </w:rPr>
        <w:lastRenderedPageBreak/>
        <w:t>总额不超过总造价的</w:t>
      </w:r>
      <w:r w:rsidRPr="00C320B3">
        <w:rPr>
          <w:rFonts w:eastAsia="仿宋"/>
          <w:sz w:val="32"/>
          <w:szCs w:val="22"/>
        </w:rPr>
        <w:t>3%</w:t>
      </w:r>
      <w:r w:rsidRPr="00C320B3">
        <w:rPr>
          <w:rFonts w:eastAsia="仿宋"/>
          <w:sz w:val="32"/>
          <w:szCs w:val="22"/>
        </w:rPr>
        <w:t>。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由施工原因造成的不合格应限期返修，其损失由</w:t>
      </w:r>
      <w:r w:rsidRPr="00C320B3">
        <w:rPr>
          <w:rFonts w:eastAsia="仿宋"/>
          <w:sz w:val="32"/>
          <w:szCs w:val="22"/>
        </w:rPr>
        <w:t>乙方</w:t>
      </w:r>
      <w:r w:rsidRPr="00C320B3">
        <w:rPr>
          <w:rFonts w:eastAsia="仿宋"/>
          <w:sz w:val="32"/>
          <w:szCs w:val="22"/>
        </w:rPr>
        <w:t>负担，工期不顺延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。</w:t>
      </w:r>
    </w:p>
    <w:p w14:paraId="35787A4F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楷体"/>
          <w:sz w:val="32"/>
          <w:szCs w:val="22"/>
        </w:rPr>
      </w:pPr>
      <w:r w:rsidRPr="00C320B3">
        <w:rPr>
          <w:rFonts w:eastAsia="楷体"/>
          <w:sz w:val="32"/>
          <w:szCs w:val="22"/>
        </w:rPr>
        <w:t>2.</w:t>
      </w:r>
      <w:r w:rsidRPr="00C320B3">
        <w:rPr>
          <w:rFonts w:eastAsia="楷体"/>
          <w:sz w:val="32"/>
          <w:szCs w:val="22"/>
        </w:rPr>
        <w:t>质量与验收</w:t>
      </w:r>
    </w:p>
    <w:p w14:paraId="69F90C0D" w14:textId="77777777" w:rsidR="00956A89" w:rsidRPr="00C320B3" w:rsidRDefault="00492157" w:rsidP="00C320B3">
      <w:pPr>
        <w:spacing w:line="579" w:lineRule="exact"/>
        <w:ind w:firstLineChars="200" w:firstLine="643"/>
        <w:rPr>
          <w:rFonts w:eastAsia="仿宋"/>
          <w:b/>
          <w:bCs/>
          <w:sz w:val="32"/>
          <w:szCs w:val="22"/>
        </w:rPr>
      </w:pPr>
      <w:r w:rsidRPr="00C320B3">
        <w:rPr>
          <w:rFonts w:eastAsia="仿宋"/>
          <w:b/>
          <w:bCs/>
          <w:sz w:val="32"/>
          <w:szCs w:val="22"/>
        </w:rPr>
        <w:t>2.1</w:t>
      </w:r>
      <w:r w:rsidRPr="00C320B3">
        <w:rPr>
          <w:rFonts w:eastAsia="仿宋"/>
          <w:b/>
          <w:bCs/>
          <w:sz w:val="32"/>
          <w:szCs w:val="22"/>
        </w:rPr>
        <w:t>施工材料</w:t>
      </w:r>
    </w:p>
    <w:p w14:paraId="12504962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本工程所用全部材料、设备、构件及半成品，在采购前需向</w:t>
      </w:r>
      <w:r w:rsidRPr="00C320B3">
        <w:rPr>
          <w:rFonts w:eastAsia="仿宋"/>
          <w:sz w:val="32"/>
          <w:szCs w:val="22"/>
        </w:rPr>
        <w:t>甲方</w:t>
      </w:r>
      <w:r w:rsidRPr="00C320B3">
        <w:rPr>
          <w:rFonts w:eastAsia="仿宋"/>
          <w:sz w:val="32"/>
          <w:szCs w:val="22"/>
        </w:rPr>
        <w:t>提供有关质量证明、准用证等，须征得</w:t>
      </w:r>
      <w:r w:rsidRPr="00C320B3">
        <w:rPr>
          <w:rFonts w:eastAsia="仿宋"/>
          <w:sz w:val="32"/>
          <w:szCs w:val="22"/>
        </w:rPr>
        <w:t>甲方</w:t>
      </w:r>
      <w:r w:rsidRPr="00C320B3">
        <w:rPr>
          <w:rFonts w:eastAsia="仿宋"/>
          <w:sz w:val="32"/>
          <w:szCs w:val="22"/>
        </w:rPr>
        <w:t>同意后，方准使用。对于其它需找差价的材料，施工中应由双方共同看样定价，结算时按核准的价格找补差价。</w:t>
      </w:r>
      <w:r w:rsidRPr="00C320B3">
        <w:rPr>
          <w:rFonts w:eastAsia="仿宋"/>
          <w:sz w:val="32"/>
          <w:szCs w:val="22"/>
        </w:rPr>
        <w:t>材料采购</w:t>
      </w:r>
      <w:r w:rsidRPr="00C320B3">
        <w:rPr>
          <w:rFonts w:eastAsia="仿宋"/>
          <w:sz w:val="32"/>
          <w:szCs w:val="22"/>
        </w:rPr>
        <w:t>合同由</w:t>
      </w:r>
      <w:r w:rsidRPr="00C320B3">
        <w:rPr>
          <w:rFonts w:eastAsia="仿宋"/>
          <w:sz w:val="32"/>
          <w:szCs w:val="22"/>
        </w:rPr>
        <w:t>乙方</w:t>
      </w:r>
      <w:r w:rsidRPr="00C320B3">
        <w:rPr>
          <w:rFonts w:eastAsia="仿宋"/>
          <w:sz w:val="32"/>
          <w:szCs w:val="22"/>
        </w:rPr>
        <w:t>与供货方签订。</w:t>
      </w:r>
    </w:p>
    <w:p w14:paraId="2D1BF557" w14:textId="77777777" w:rsidR="00956A89" w:rsidRPr="00C320B3" w:rsidRDefault="00492157" w:rsidP="00C320B3">
      <w:pPr>
        <w:spacing w:line="579" w:lineRule="exact"/>
        <w:ind w:firstLineChars="200" w:firstLine="643"/>
        <w:rPr>
          <w:rFonts w:eastAsia="仿宋"/>
          <w:b/>
          <w:bCs/>
          <w:sz w:val="32"/>
          <w:szCs w:val="22"/>
        </w:rPr>
      </w:pPr>
      <w:r w:rsidRPr="00C320B3">
        <w:rPr>
          <w:rFonts w:eastAsia="仿宋"/>
          <w:b/>
          <w:bCs/>
          <w:sz w:val="32"/>
          <w:szCs w:val="22"/>
        </w:rPr>
        <w:t>2.2</w:t>
      </w:r>
      <w:r w:rsidRPr="00C320B3">
        <w:rPr>
          <w:rFonts w:eastAsia="仿宋"/>
          <w:b/>
          <w:bCs/>
          <w:sz w:val="32"/>
          <w:szCs w:val="22"/>
        </w:rPr>
        <w:t>隐蔽工程</w:t>
      </w:r>
    </w:p>
    <w:p w14:paraId="249FE20C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隐蔽工程在覆盖前</w:t>
      </w:r>
      <w:r w:rsidRPr="00C320B3">
        <w:rPr>
          <w:rFonts w:eastAsia="仿宋"/>
          <w:sz w:val="32"/>
          <w:szCs w:val="22"/>
        </w:rPr>
        <w:t>2</w:t>
      </w:r>
      <w:r w:rsidRPr="00C320B3">
        <w:rPr>
          <w:rFonts w:eastAsia="仿宋"/>
          <w:sz w:val="32"/>
          <w:szCs w:val="22"/>
        </w:rPr>
        <w:t>日内，乙方应书面通知甲方到施工现场检查，经检查合格后办理签证，否则不予认可，损失由乙方承担。</w:t>
      </w:r>
    </w:p>
    <w:p w14:paraId="24AFBF3A" w14:textId="77777777" w:rsidR="00956A89" w:rsidRPr="00C320B3" w:rsidRDefault="00492157" w:rsidP="00C320B3">
      <w:pPr>
        <w:spacing w:line="579" w:lineRule="exact"/>
        <w:ind w:firstLineChars="200" w:firstLine="643"/>
        <w:rPr>
          <w:rFonts w:eastAsia="仿宋"/>
          <w:b/>
          <w:bCs/>
          <w:sz w:val="32"/>
          <w:szCs w:val="22"/>
        </w:rPr>
      </w:pPr>
      <w:r w:rsidRPr="00C320B3">
        <w:rPr>
          <w:rFonts w:eastAsia="仿宋"/>
          <w:b/>
          <w:bCs/>
          <w:sz w:val="32"/>
          <w:szCs w:val="22"/>
        </w:rPr>
        <w:t>2.3</w:t>
      </w:r>
      <w:r w:rsidRPr="00C320B3">
        <w:rPr>
          <w:rFonts w:eastAsia="仿宋"/>
          <w:b/>
          <w:bCs/>
          <w:sz w:val="32"/>
          <w:szCs w:val="22"/>
        </w:rPr>
        <w:t>安全文明施工</w:t>
      </w:r>
    </w:p>
    <w:p w14:paraId="0547D7E2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由乙方负责施工现场的安全管理工作，乙方应遵守学校安全保卫等管理制度，服从有关部门的管理；必须保护施工周围现有的设备、设施安全；注意用水、用电、用气及人身安全，做好防火工作，动火作业需提前到学校保卫处办理动火作业证。</w:t>
      </w:r>
    </w:p>
    <w:p w14:paraId="3031BB57" w14:textId="15FEA9BF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施工过程中严格做好施工安全围挡、扬尘控制、建筑垃圾及余土外运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入袋后按指定地点统一堆放、当天垃圾当天清理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工作，做好原建筑物、设施及绿化植被保护工作。</w:t>
      </w:r>
    </w:p>
    <w:p w14:paraId="7EECC1F5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施工过程中拆除的有回收价值的物品，乙方不得自行处置，需按照甲方要求放置到指定地点，由甲方</w:t>
      </w:r>
      <w:proofErr w:type="gramStart"/>
      <w:r w:rsidRPr="00C320B3">
        <w:rPr>
          <w:rFonts w:eastAsia="仿宋"/>
          <w:sz w:val="32"/>
          <w:szCs w:val="22"/>
        </w:rPr>
        <w:t>依学校</w:t>
      </w:r>
      <w:proofErr w:type="gramEnd"/>
      <w:r w:rsidRPr="00C320B3">
        <w:rPr>
          <w:rFonts w:eastAsia="仿宋"/>
          <w:sz w:val="32"/>
          <w:szCs w:val="22"/>
        </w:rPr>
        <w:t>有关规定进行处</w:t>
      </w:r>
      <w:r w:rsidRPr="00C320B3">
        <w:rPr>
          <w:rFonts w:eastAsia="仿宋"/>
          <w:sz w:val="32"/>
          <w:szCs w:val="22"/>
        </w:rPr>
        <w:lastRenderedPageBreak/>
        <w:t>置。</w:t>
      </w:r>
    </w:p>
    <w:p w14:paraId="5BD9CD89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楷体"/>
          <w:sz w:val="32"/>
          <w:szCs w:val="22"/>
        </w:rPr>
      </w:pPr>
      <w:r w:rsidRPr="00C320B3">
        <w:rPr>
          <w:rFonts w:eastAsia="楷体"/>
          <w:sz w:val="32"/>
          <w:szCs w:val="22"/>
        </w:rPr>
        <w:t>3.</w:t>
      </w:r>
      <w:r w:rsidRPr="00C320B3">
        <w:rPr>
          <w:rFonts w:eastAsia="楷体"/>
          <w:sz w:val="32"/>
          <w:szCs w:val="22"/>
        </w:rPr>
        <w:t>竣工验收与结算</w:t>
      </w:r>
    </w:p>
    <w:p w14:paraId="4DAEF296" w14:textId="77777777" w:rsidR="00956A89" w:rsidRPr="00C320B3" w:rsidRDefault="00492157" w:rsidP="00C320B3">
      <w:pPr>
        <w:spacing w:line="579" w:lineRule="exact"/>
        <w:ind w:firstLineChars="200" w:firstLine="643"/>
        <w:rPr>
          <w:rFonts w:eastAsia="仿宋"/>
          <w:b/>
          <w:bCs/>
          <w:sz w:val="32"/>
          <w:szCs w:val="22"/>
        </w:rPr>
      </w:pPr>
      <w:r w:rsidRPr="00C320B3">
        <w:rPr>
          <w:rFonts w:eastAsia="仿宋"/>
          <w:b/>
          <w:bCs/>
          <w:sz w:val="32"/>
          <w:szCs w:val="22"/>
        </w:rPr>
        <w:t>3.1</w:t>
      </w:r>
      <w:r w:rsidRPr="00C320B3">
        <w:rPr>
          <w:rFonts w:eastAsia="仿宋"/>
          <w:b/>
          <w:bCs/>
          <w:sz w:val="32"/>
          <w:szCs w:val="22"/>
        </w:rPr>
        <w:t>工程</w:t>
      </w:r>
      <w:r w:rsidRPr="00C320B3">
        <w:rPr>
          <w:rFonts w:eastAsia="仿宋"/>
          <w:b/>
          <w:bCs/>
          <w:sz w:val="32"/>
          <w:szCs w:val="22"/>
        </w:rPr>
        <w:t>验收</w:t>
      </w:r>
    </w:p>
    <w:p w14:paraId="4B9D3AF6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工程竣工验收前</w:t>
      </w:r>
      <w:r w:rsidRPr="00C320B3">
        <w:rPr>
          <w:rFonts w:eastAsia="仿宋"/>
          <w:sz w:val="32"/>
          <w:szCs w:val="22"/>
        </w:rPr>
        <w:t>7</w:t>
      </w:r>
      <w:r w:rsidRPr="00C320B3">
        <w:rPr>
          <w:rFonts w:eastAsia="仿宋"/>
          <w:sz w:val="32"/>
          <w:szCs w:val="22"/>
        </w:rPr>
        <w:t>日内乙方应向甲方提供竣工资料三份。</w:t>
      </w:r>
    </w:p>
    <w:p w14:paraId="69EBBA5E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竣工验收前，乙方应按学校能源管理相关规定结清施工能源使用费用，并出具结清发票；按照合同要求明确项目保修期，保修内容及范围，签署修缮工程质量保修书；乙方应及时清理施工现场的临时设施和建筑垃圾，恢复施工中损坏的绿化植被与道路设施等，做到</w:t>
      </w:r>
      <w:proofErr w:type="gramStart"/>
      <w:r w:rsidRPr="00C320B3">
        <w:rPr>
          <w:rFonts w:eastAsia="仿宋"/>
          <w:sz w:val="32"/>
          <w:szCs w:val="22"/>
        </w:rPr>
        <w:t>工完料</w:t>
      </w:r>
      <w:proofErr w:type="gramEnd"/>
      <w:r w:rsidRPr="00C320B3">
        <w:rPr>
          <w:rFonts w:eastAsia="仿宋"/>
          <w:sz w:val="32"/>
          <w:szCs w:val="22"/>
        </w:rPr>
        <w:t>净场清。</w:t>
      </w:r>
    </w:p>
    <w:p w14:paraId="1359A189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竣工验收由甲方负责组织，并视工程实际情况，邀请相关专业专家共同参与。通过竣工验收后，双方相关人员共同在《工程竣工验收证明书》上签字确认。对验收中查出的质量问题，乙方必须认真、及时整改。对施工质量不合格的项目不予验收。</w:t>
      </w:r>
    </w:p>
    <w:p w14:paraId="7096C222" w14:textId="77777777" w:rsidR="00956A89" w:rsidRPr="00C320B3" w:rsidRDefault="00492157" w:rsidP="00E347F0">
      <w:pPr>
        <w:spacing w:line="579" w:lineRule="exact"/>
        <w:ind w:firstLineChars="200" w:firstLine="643"/>
        <w:rPr>
          <w:rFonts w:eastAsia="仿宋"/>
          <w:b/>
          <w:bCs/>
          <w:sz w:val="32"/>
          <w:szCs w:val="22"/>
        </w:rPr>
      </w:pPr>
      <w:r w:rsidRPr="00C320B3">
        <w:rPr>
          <w:rFonts w:eastAsia="仿宋"/>
          <w:b/>
          <w:bCs/>
          <w:sz w:val="32"/>
          <w:szCs w:val="22"/>
        </w:rPr>
        <w:t>3.2</w:t>
      </w:r>
      <w:r w:rsidRPr="00C320B3">
        <w:rPr>
          <w:rFonts w:eastAsia="仿宋"/>
          <w:b/>
          <w:bCs/>
          <w:sz w:val="32"/>
          <w:szCs w:val="22"/>
        </w:rPr>
        <w:t>工程结算</w:t>
      </w:r>
    </w:p>
    <w:p w14:paraId="62A2897C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工程验收</w:t>
      </w:r>
      <w:r w:rsidRPr="00C320B3">
        <w:rPr>
          <w:rFonts w:eastAsia="仿宋"/>
          <w:sz w:val="32"/>
          <w:szCs w:val="22"/>
        </w:rPr>
        <w:t>合格</w:t>
      </w:r>
      <w:r w:rsidRPr="00C320B3">
        <w:rPr>
          <w:rFonts w:eastAsia="仿宋"/>
          <w:sz w:val="32"/>
          <w:szCs w:val="22"/>
        </w:rPr>
        <w:t>后</w:t>
      </w:r>
      <w:r w:rsidRPr="00C320B3">
        <w:rPr>
          <w:rFonts w:eastAsia="仿宋"/>
          <w:sz w:val="32"/>
          <w:szCs w:val="22"/>
        </w:rPr>
        <w:t>1</w:t>
      </w:r>
      <w:r w:rsidRPr="00C320B3">
        <w:rPr>
          <w:rFonts w:eastAsia="仿宋"/>
          <w:sz w:val="32"/>
          <w:szCs w:val="22"/>
        </w:rPr>
        <w:t>0</w:t>
      </w:r>
      <w:r w:rsidRPr="00C320B3">
        <w:rPr>
          <w:rFonts w:eastAsia="仿宋"/>
          <w:sz w:val="32"/>
          <w:szCs w:val="22"/>
        </w:rPr>
        <w:t>日内</w:t>
      </w:r>
      <w:r w:rsidRPr="00C320B3">
        <w:rPr>
          <w:rFonts w:eastAsia="仿宋"/>
          <w:sz w:val="32"/>
          <w:szCs w:val="22"/>
        </w:rPr>
        <w:t>乙方</w:t>
      </w:r>
      <w:r w:rsidRPr="00C320B3">
        <w:rPr>
          <w:rFonts w:eastAsia="仿宋"/>
          <w:sz w:val="32"/>
          <w:szCs w:val="22"/>
        </w:rPr>
        <w:t>应向</w:t>
      </w:r>
      <w:r w:rsidRPr="00C320B3">
        <w:rPr>
          <w:rFonts w:eastAsia="仿宋"/>
          <w:sz w:val="32"/>
          <w:szCs w:val="22"/>
        </w:rPr>
        <w:t>甲方</w:t>
      </w:r>
      <w:r w:rsidRPr="00C320B3">
        <w:rPr>
          <w:rFonts w:eastAsia="仿宋"/>
          <w:sz w:val="32"/>
          <w:szCs w:val="22"/>
        </w:rPr>
        <w:t>提供如下资料，否则不予结算</w:t>
      </w:r>
      <w:r w:rsidRPr="00C320B3">
        <w:rPr>
          <w:rFonts w:eastAsia="仿宋"/>
          <w:sz w:val="32"/>
          <w:szCs w:val="22"/>
        </w:rPr>
        <w:t>：</w:t>
      </w:r>
    </w:p>
    <w:p w14:paraId="1081530F" w14:textId="7CFCE975" w:rsidR="00956A89" w:rsidRPr="00C320B3" w:rsidRDefault="00C320B3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(</w:t>
      </w:r>
      <w:r w:rsidR="00492157" w:rsidRPr="00C320B3">
        <w:rPr>
          <w:rFonts w:eastAsia="仿宋"/>
          <w:sz w:val="32"/>
          <w:szCs w:val="22"/>
        </w:rPr>
        <w:t>1</w:t>
      </w:r>
      <w:r w:rsidRPr="00C320B3">
        <w:rPr>
          <w:rFonts w:eastAsia="仿宋"/>
          <w:sz w:val="32"/>
          <w:szCs w:val="22"/>
        </w:rPr>
        <w:t>)</w:t>
      </w:r>
      <w:r w:rsidR="00492157" w:rsidRPr="00C320B3">
        <w:rPr>
          <w:rFonts w:eastAsia="仿宋"/>
          <w:sz w:val="32"/>
          <w:szCs w:val="22"/>
        </w:rPr>
        <w:t>竣工验收证明书；</w:t>
      </w:r>
    </w:p>
    <w:p w14:paraId="4C5C2756" w14:textId="2FFB9F6F" w:rsidR="00956A89" w:rsidRPr="00C320B3" w:rsidRDefault="00C320B3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(</w:t>
      </w:r>
      <w:r w:rsidR="00492157" w:rsidRPr="00C320B3">
        <w:rPr>
          <w:rFonts w:eastAsia="仿宋"/>
          <w:sz w:val="32"/>
          <w:szCs w:val="22"/>
        </w:rPr>
        <w:t>2</w:t>
      </w:r>
      <w:r w:rsidRPr="00C320B3">
        <w:rPr>
          <w:rFonts w:eastAsia="仿宋"/>
          <w:sz w:val="32"/>
          <w:szCs w:val="22"/>
        </w:rPr>
        <w:t>)</w:t>
      </w:r>
      <w:r w:rsidR="00492157" w:rsidRPr="00C320B3">
        <w:rPr>
          <w:rFonts w:eastAsia="仿宋"/>
          <w:sz w:val="32"/>
          <w:szCs w:val="22"/>
        </w:rPr>
        <w:t>工程预</w:t>
      </w:r>
      <w:r w:rsidR="00492157" w:rsidRPr="00C320B3">
        <w:rPr>
          <w:rFonts w:eastAsia="仿宋"/>
          <w:sz w:val="32"/>
          <w:szCs w:val="22"/>
        </w:rPr>
        <w:t>/</w:t>
      </w:r>
      <w:r w:rsidR="00492157" w:rsidRPr="00C320B3">
        <w:rPr>
          <w:rFonts w:eastAsia="仿宋"/>
          <w:sz w:val="32"/>
          <w:szCs w:val="22"/>
        </w:rPr>
        <w:t>结算书；</w:t>
      </w:r>
    </w:p>
    <w:p w14:paraId="065DF3A0" w14:textId="6652295E" w:rsidR="00956A89" w:rsidRPr="00C320B3" w:rsidRDefault="00C320B3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(</w:t>
      </w:r>
      <w:r w:rsidR="00492157" w:rsidRPr="00C320B3">
        <w:rPr>
          <w:rFonts w:eastAsia="仿宋"/>
          <w:sz w:val="32"/>
          <w:szCs w:val="22"/>
        </w:rPr>
        <w:t>3</w:t>
      </w:r>
      <w:r w:rsidRPr="00C320B3">
        <w:rPr>
          <w:rFonts w:eastAsia="仿宋"/>
          <w:sz w:val="32"/>
          <w:szCs w:val="22"/>
        </w:rPr>
        <w:t>)</w:t>
      </w:r>
      <w:r w:rsidR="00492157" w:rsidRPr="00C320B3">
        <w:rPr>
          <w:rFonts w:eastAsia="仿宋"/>
          <w:sz w:val="32"/>
          <w:szCs w:val="22"/>
        </w:rPr>
        <w:t>符合甲方财务要求的发票。</w:t>
      </w:r>
    </w:p>
    <w:p w14:paraId="5D57EB62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九、合同签订、生效及终止</w:t>
      </w:r>
    </w:p>
    <w:p w14:paraId="10EDF987" w14:textId="5CFEB8D2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</w:t>
      </w:r>
      <w:r w:rsidRPr="00C320B3">
        <w:rPr>
          <w:rFonts w:eastAsia="仿宋"/>
          <w:sz w:val="32"/>
          <w:szCs w:val="22"/>
        </w:rPr>
        <w:t>本合同于</w:t>
      </w:r>
      <w:r w:rsidRPr="00C320B3">
        <w:rPr>
          <w:rFonts w:eastAsia="仿宋"/>
          <w:sz w:val="32"/>
          <w:szCs w:val="22"/>
          <w:u w:val="single"/>
        </w:rPr>
        <w:t xml:space="preserve">      </w:t>
      </w:r>
      <w:r w:rsidRPr="00C320B3">
        <w:rPr>
          <w:rFonts w:eastAsia="仿宋"/>
          <w:sz w:val="32"/>
          <w:szCs w:val="22"/>
        </w:rPr>
        <w:t>年</w:t>
      </w:r>
      <w:r w:rsidRPr="00C320B3">
        <w:rPr>
          <w:rFonts w:eastAsia="仿宋"/>
          <w:sz w:val="32"/>
          <w:szCs w:val="22"/>
          <w:u w:val="single"/>
        </w:rPr>
        <w:t xml:space="preserve">  </w:t>
      </w:r>
      <w:r w:rsidR="00C320B3"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</w:rPr>
        <w:t>月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="00C320B3"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  <w:u w:val="single"/>
        </w:rPr>
        <w:t xml:space="preserve">  </w:t>
      </w:r>
      <w:r w:rsidRPr="00C320B3">
        <w:rPr>
          <w:rFonts w:eastAsia="仿宋"/>
          <w:sz w:val="32"/>
          <w:szCs w:val="22"/>
        </w:rPr>
        <w:t>日在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  <w:u w:val="single"/>
        </w:rPr>
        <w:t>中国海洋大学</w:t>
      </w:r>
      <w:r w:rsidRPr="00C320B3">
        <w:rPr>
          <w:rFonts w:eastAsia="仿宋"/>
          <w:sz w:val="32"/>
          <w:szCs w:val="22"/>
          <w:u w:val="single"/>
        </w:rPr>
        <w:t xml:space="preserve"> </w:t>
      </w:r>
      <w:r w:rsidRPr="00C320B3">
        <w:rPr>
          <w:rFonts w:eastAsia="仿宋"/>
          <w:sz w:val="32"/>
          <w:szCs w:val="22"/>
        </w:rPr>
        <w:t>签订。</w:t>
      </w:r>
    </w:p>
    <w:p w14:paraId="148A6B3D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</w:t>
      </w:r>
      <w:r w:rsidRPr="00C320B3">
        <w:rPr>
          <w:rFonts w:eastAsia="仿宋"/>
          <w:sz w:val="32"/>
          <w:szCs w:val="22"/>
        </w:rPr>
        <w:t>本合同自</w:t>
      </w:r>
      <w:r w:rsidRPr="00C320B3">
        <w:rPr>
          <w:rFonts w:eastAsia="仿宋"/>
          <w:sz w:val="32"/>
          <w:szCs w:val="22"/>
        </w:rPr>
        <w:t>双方</w:t>
      </w:r>
      <w:r w:rsidRPr="00C320B3">
        <w:rPr>
          <w:rFonts w:eastAsia="仿宋"/>
          <w:sz w:val="32"/>
          <w:szCs w:val="22"/>
        </w:rPr>
        <w:t>签字</w:t>
      </w:r>
      <w:r w:rsidRPr="00C320B3">
        <w:rPr>
          <w:rFonts w:eastAsia="仿宋"/>
          <w:sz w:val="32"/>
          <w:szCs w:val="22"/>
        </w:rPr>
        <w:t>盖章</w:t>
      </w:r>
      <w:r w:rsidRPr="00C320B3">
        <w:rPr>
          <w:rFonts w:eastAsia="仿宋"/>
          <w:sz w:val="32"/>
          <w:szCs w:val="22"/>
        </w:rPr>
        <w:t>之日生效，内容履行完毕后终止。</w:t>
      </w:r>
    </w:p>
    <w:p w14:paraId="1D40C9AC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lastRenderedPageBreak/>
        <w:t>十、合同份数</w:t>
      </w:r>
    </w:p>
    <w:p w14:paraId="59857C09" w14:textId="06F0F420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双方约定合同份数：本合同共</w:t>
      </w:r>
      <w:r w:rsidR="00C320B3" w:rsidRPr="00C320B3">
        <w:rPr>
          <w:rFonts w:eastAsia="仿宋"/>
          <w:sz w:val="32"/>
          <w:szCs w:val="22"/>
          <w:u w:val="single"/>
        </w:rPr>
        <w:t xml:space="preserve">    </w:t>
      </w:r>
      <w:r w:rsidRPr="00C320B3">
        <w:rPr>
          <w:rFonts w:eastAsia="仿宋"/>
          <w:sz w:val="32"/>
          <w:szCs w:val="22"/>
        </w:rPr>
        <w:t>页，合同一式伍份，甲方肆份，乙方壹份</w:t>
      </w:r>
      <w:r w:rsidR="00C320B3" w:rsidRPr="00C320B3">
        <w:rPr>
          <w:rFonts w:eastAsia="仿宋"/>
          <w:sz w:val="32"/>
          <w:szCs w:val="22"/>
        </w:rPr>
        <w:t>。</w:t>
      </w:r>
    </w:p>
    <w:p w14:paraId="70F45A14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十一、未尽事宜</w:t>
      </w:r>
    </w:p>
    <w:p w14:paraId="6930B849" w14:textId="43FF129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本合同未尽事宜按照《建设工程施工合同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示范文本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》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GF-2017-0201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的相关内容，由双方另行签订补充协议，补充协议是合同的组成部分。</w:t>
      </w:r>
    </w:p>
    <w:p w14:paraId="0D1AAEA6" w14:textId="77777777" w:rsidR="00956A89" w:rsidRPr="00C320B3" w:rsidRDefault="00492157" w:rsidP="00E347F0">
      <w:pPr>
        <w:spacing w:line="579" w:lineRule="exact"/>
        <w:ind w:firstLineChars="200" w:firstLine="640"/>
        <w:rPr>
          <w:rFonts w:eastAsia="黑体"/>
          <w:sz w:val="32"/>
          <w:szCs w:val="22"/>
        </w:rPr>
      </w:pPr>
      <w:r w:rsidRPr="00C320B3">
        <w:rPr>
          <w:rFonts w:eastAsia="黑体"/>
          <w:sz w:val="32"/>
          <w:szCs w:val="22"/>
        </w:rPr>
        <w:t>十二、争议解决方式</w:t>
      </w:r>
    </w:p>
    <w:p w14:paraId="4C0274D6" w14:textId="59E752AB" w:rsidR="00E347F0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凡因本合同引起的或与本合同有关的争议，双方应友好协商解决。协商不成时，双方均同意采用以下第</w:t>
      </w:r>
      <w:r w:rsidR="00C320B3" w:rsidRPr="00C320B3">
        <w:rPr>
          <w:rFonts w:eastAsia="仿宋"/>
          <w:sz w:val="32"/>
          <w:szCs w:val="22"/>
        </w:rPr>
        <w:t>(</w:t>
      </w:r>
      <w:r w:rsidRPr="00C320B3">
        <w:rPr>
          <w:rFonts w:eastAsia="仿宋"/>
          <w:sz w:val="32"/>
          <w:szCs w:val="22"/>
        </w:rPr>
        <w:t>2</w:t>
      </w:r>
      <w:r w:rsidR="00C320B3" w:rsidRPr="00C320B3">
        <w:rPr>
          <w:rFonts w:eastAsia="仿宋"/>
          <w:sz w:val="32"/>
          <w:szCs w:val="22"/>
        </w:rPr>
        <w:t>)</w:t>
      </w:r>
      <w:r w:rsidRPr="00C320B3">
        <w:rPr>
          <w:rFonts w:eastAsia="仿宋"/>
          <w:sz w:val="32"/>
          <w:szCs w:val="22"/>
        </w:rPr>
        <w:t>种争议解决方式：</w:t>
      </w:r>
    </w:p>
    <w:p w14:paraId="3CB3360A" w14:textId="4F3DF6F9" w:rsidR="00E347F0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1.</w:t>
      </w:r>
      <w:r w:rsidRPr="00C320B3">
        <w:rPr>
          <w:rFonts w:eastAsia="仿宋"/>
          <w:sz w:val="32"/>
          <w:szCs w:val="22"/>
        </w:rPr>
        <w:t>甲、乙双方均同意向青岛崂山区人民法院提起诉讼。</w:t>
      </w:r>
    </w:p>
    <w:p w14:paraId="53AADFE2" w14:textId="2A8ECA07" w:rsidR="00956A89" w:rsidRPr="00C320B3" w:rsidRDefault="00492157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  <w:r w:rsidRPr="00C320B3">
        <w:rPr>
          <w:rFonts w:eastAsia="仿宋"/>
          <w:sz w:val="32"/>
          <w:szCs w:val="22"/>
        </w:rPr>
        <w:t>2.</w:t>
      </w:r>
      <w:r w:rsidRPr="00C320B3">
        <w:rPr>
          <w:rFonts w:eastAsia="仿宋"/>
          <w:sz w:val="32"/>
          <w:szCs w:val="22"/>
        </w:rPr>
        <w:t>甲、乙双方均同意向青岛仲裁委员会提起仲裁。</w:t>
      </w:r>
    </w:p>
    <w:p w14:paraId="5D5BC92D" w14:textId="77777777" w:rsidR="00956A89" w:rsidRPr="00C320B3" w:rsidRDefault="00956A89" w:rsidP="00E347F0">
      <w:pPr>
        <w:spacing w:line="579" w:lineRule="exact"/>
        <w:ind w:firstLineChars="200" w:firstLine="640"/>
        <w:rPr>
          <w:rFonts w:eastAsia="仿宋"/>
          <w:sz w:val="32"/>
          <w:szCs w:val="22"/>
        </w:rPr>
      </w:pPr>
    </w:p>
    <w:p w14:paraId="2541A8A7" w14:textId="77777777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发包方：中国海洋大学</w:t>
      </w:r>
      <w:r w:rsidRPr="00C320B3">
        <w:rPr>
          <w:rFonts w:eastAsia="仿宋"/>
          <w:sz w:val="28"/>
          <w:szCs w:val="28"/>
        </w:rPr>
        <w:t xml:space="preserve">               </w:t>
      </w:r>
      <w:r w:rsidRPr="00C320B3">
        <w:rPr>
          <w:rFonts w:eastAsia="仿宋"/>
          <w:sz w:val="28"/>
          <w:szCs w:val="28"/>
        </w:rPr>
        <w:t>承包方：</w:t>
      </w:r>
    </w:p>
    <w:p w14:paraId="62EFD852" w14:textId="3426CEAF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组织机构代码：</w:t>
      </w:r>
      <w:r w:rsidRPr="00C320B3">
        <w:rPr>
          <w:rFonts w:eastAsia="仿宋"/>
          <w:sz w:val="28"/>
          <w:szCs w:val="28"/>
        </w:rPr>
        <w:t xml:space="preserve">12100000427403888T </w:t>
      </w:r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组织机构代码：</w:t>
      </w:r>
    </w:p>
    <w:p w14:paraId="264AB0D6" w14:textId="3A48F07B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地</w:t>
      </w:r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址：</w:t>
      </w:r>
      <w:r w:rsidRPr="00C320B3">
        <w:rPr>
          <w:rFonts w:eastAsia="仿宋"/>
          <w:sz w:val="28"/>
          <w:szCs w:val="28"/>
        </w:rPr>
        <w:t>青岛松岭路</w:t>
      </w:r>
      <w:r w:rsidRPr="00C320B3">
        <w:rPr>
          <w:rFonts w:eastAsia="仿宋"/>
          <w:sz w:val="28"/>
          <w:szCs w:val="28"/>
        </w:rPr>
        <w:t>238</w:t>
      </w:r>
      <w:r w:rsidRPr="00C320B3">
        <w:rPr>
          <w:rFonts w:eastAsia="仿宋"/>
          <w:sz w:val="28"/>
          <w:szCs w:val="28"/>
        </w:rPr>
        <w:t>号</w:t>
      </w:r>
      <w:r w:rsidRPr="00C320B3">
        <w:rPr>
          <w:rFonts w:eastAsia="仿宋"/>
          <w:sz w:val="28"/>
          <w:szCs w:val="28"/>
        </w:rPr>
        <w:t xml:space="preserve">    </w:t>
      </w:r>
      <w:r w:rsidR="00C320B3" w:rsidRPr="00C320B3">
        <w:rPr>
          <w:rFonts w:eastAsia="仿宋"/>
          <w:sz w:val="28"/>
          <w:szCs w:val="28"/>
        </w:rPr>
        <w:t xml:space="preserve"> </w:t>
      </w:r>
      <w:r w:rsidRPr="00C320B3">
        <w:rPr>
          <w:rFonts w:eastAsia="仿宋"/>
          <w:sz w:val="28"/>
          <w:szCs w:val="28"/>
        </w:rPr>
        <w:t xml:space="preserve">      </w:t>
      </w:r>
      <w:r w:rsidRPr="00C320B3">
        <w:rPr>
          <w:rFonts w:eastAsia="仿宋"/>
          <w:sz w:val="28"/>
          <w:szCs w:val="28"/>
        </w:rPr>
        <w:t>地</w:t>
      </w:r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址：</w:t>
      </w:r>
    </w:p>
    <w:p w14:paraId="1A6EBC90" w14:textId="1B3E6066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邮政编码：</w:t>
      </w:r>
      <w:r w:rsidRPr="00C320B3">
        <w:rPr>
          <w:rFonts w:eastAsia="仿宋"/>
          <w:sz w:val="28"/>
          <w:szCs w:val="28"/>
        </w:rPr>
        <w:t xml:space="preserve">266100    </w:t>
      </w:r>
      <w:r w:rsidRPr="00C320B3">
        <w:rPr>
          <w:rFonts w:eastAsia="仿宋"/>
          <w:sz w:val="28"/>
          <w:szCs w:val="28"/>
        </w:rPr>
        <w:t xml:space="preserve">       </w:t>
      </w:r>
      <w:r w:rsidR="00C320B3" w:rsidRPr="00C320B3">
        <w:rPr>
          <w:rFonts w:eastAsia="仿宋"/>
          <w:sz w:val="28"/>
          <w:szCs w:val="28"/>
        </w:rPr>
        <w:t xml:space="preserve"> </w:t>
      </w:r>
      <w:r w:rsidRPr="00C320B3">
        <w:rPr>
          <w:rFonts w:eastAsia="仿宋"/>
          <w:sz w:val="28"/>
          <w:szCs w:val="28"/>
        </w:rPr>
        <w:t xml:space="preserve">       </w:t>
      </w:r>
      <w:r w:rsidRPr="00C320B3">
        <w:rPr>
          <w:rFonts w:eastAsia="仿宋"/>
          <w:sz w:val="28"/>
          <w:szCs w:val="28"/>
        </w:rPr>
        <w:t>邮政编码：</w:t>
      </w:r>
    </w:p>
    <w:p w14:paraId="2544AA58" w14:textId="4304E7FF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法定代表人：</w:t>
      </w:r>
      <w:r w:rsidRPr="00C320B3">
        <w:rPr>
          <w:rFonts w:eastAsia="仿宋"/>
          <w:sz w:val="28"/>
          <w:szCs w:val="28"/>
        </w:rPr>
        <w:t>于志刚</w:t>
      </w:r>
      <w:r w:rsidRPr="00C320B3">
        <w:rPr>
          <w:rFonts w:eastAsia="仿宋"/>
          <w:sz w:val="28"/>
          <w:szCs w:val="28"/>
        </w:rPr>
        <w:t xml:space="preserve">     </w:t>
      </w:r>
      <w:r w:rsidRPr="00C320B3">
        <w:rPr>
          <w:rFonts w:eastAsia="仿宋"/>
          <w:sz w:val="28"/>
          <w:szCs w:val="28"/>
        </w:rPr>
        <w:t xml:space="preserve">   </w:t>
      </w:r>
      <w:r w:rsidR="00C320B3" w:rsidRPr="00C320B3">
        <w:rPr>
          <w:rFonts w:eastAsia="仿宋"/>
          <w:sz w:val="28"/>
          <w:szCs w:val="28"/>
        </w:rPr>
        <w:t xml:space="preserve"> </w:t>
      </w:r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 xml:space="preserve">      </w:t>
      </w:r>
      <w:r w:rsidRPr="00C320B3">
        <w:rPr>
          <w:rFonts w:eastAsia="仿宋"/>
          <w:sz w:val="28"/>
          <w:szCs w:val="28"/>
        </w:rPr>
        <w:t>法定代表人：</w:t>
      </w:r>
    </w:p>
    <w:p w14:paraId="5647B720" w14:textId="2E6FB8E8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委托代理人：</w:t>
      </w:r>
      <w:r w:rsidRPr="00C320B3">
        <w:rPr>
          <w:rFonts w:eastAsia="仿宋"/>
          <w:sz w:val="28"/>
          <w:szCs w:val="28"/>
        </w:rPr>
        <w:t xml:space="preserve">     </w:t>
      </w:r>
      <w:r w:rsidRPr="00C320B3">
        <w:rPr>
          <w:rFonts w:eastAsia="仿宋"/>
          <w:sz w:val="28"/>
          <w:szCs w:val="28"/>
        </w:rPr>
        <w:t xml:space="preserve">      </w:t>
      </w:r>
      <w:r w:rsidRPr="00C320B3">
        <w:rPr>
          <w:rFonts w:eastAsia="仿宋"/>
          <w:sz w:val="28"/>
          <w:szCs w:val="28"/>
        </w:rPr>
        <w:t xml:space="preserve">            </w:t>
      </w:r>
      <w:r w:rsidRPr="00C320B3">
        <w:rPr>
          <w:rFonts w:eastAsia="仿宋"/>
          <w:sz w:val="28"/>
          <w:szCs w:val="28"/>
        </w:rPr>
        <w:t>委托代理人：</w:t>
      </w:r>
    </w:p>
    <w:p w14:paraId="18493991" w14:textId="7755DCB3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电</w:t>
      </w:r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话：</w:t>
      </w:r>
      <w:r w:rsidRPr="00C320B3">
        <w:rPr>
          <w:rFonts w:eastAsia="仿宋"/>
          <w:sz w:val="28"/>
          <w:szCs w:val="28"/>
        </w:rPr>
        <w:t xml:space="preserve"> </w:t>
      </w:r>
      <w:r w:rsidRPr="00C320B3">
        <w:rPr>
          <w:rFonts w:eastAsia="仿宋"/>
          <w:sz w:val="28"/>
          <w:szCs w:val="28"/>
        </w:rPr>
        <w:t>0532-6678</w:t>
      </w:r>
      <w:r w:rsidRPr="00C320B3">
        <w:rPr>
          <w:rFonts w:eastAsia="仿宋"/>
          <w:sz w:val="28"/>
          <w:szCs w:val="28"/>
        </w:rPr>
        <w:t>6262</w:t>
      </w:r>
      <w:r w:rsidRPr="00C320B3">
        <w:rPr>
          <w:rFonts w:eastAsia="仿宋"/>
          <w:sz w:val="28"/>
          <w:szCs w:val="28"/>
        </w:rPr>
        <w:t xml:space="preserve">     </w:t>
      </w:r>
      <w:r w:rsidRPr="00C320B3">
        <w:rPr>
          <w:rFonts w:eastAsia="仿宋"/>
          <w:sz w:val="28"/>
          <w:szCs w:val="28"/>
        </w:rPr>
        <w:t xml:space="preserve">      </w:t>
      </w:r>
      <w:r w:rsidRPr="00C320B3">
        <w:rPr>
          <w:rFonts w:eastAsia="仿宋"/>
          <w:sz w:val="28"/>
          <w:szCs w:val="28"/>
        </w:rPr>
        <w:t xml:space="preserve"> </w:t>
      </w:r>
      <w:r w:rsidRPr="00C320B3">
        <w:rPr>
          <w:rFonts w:eastAsia="仿宋"/>
          <w:sz w:val="28"/>
          <w:szCs w:val="28"/>
        </w:rPr>
        <w:t xml:space="preserve"> </w:t>
      </w:r>
      <w:r w:rsidRPr="00C320B3">
        <w:rPr>
          <w:rFonts w:eastAsia="仿宋"/>
          <w:sz w:val="28"/>
          <w:szCs w:val="28"/>
        </w:rPr>
        <w:t>电</w:t>
      </w:r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话：</w:t>
      </w:r>
    </w:p>
    <w:p w14:paraId="4C323B94" w14:textId="3F832CC8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传</w:t>
      </w:r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真：</w:t>
      </w:r>
      <w:r w:rsidRPr="00C320B3">
        <w:rPr>
          <w:rFonts w:eastAsia="仿宋"/>
          <w:sz w:val="28"/>
          <w:szCs w:val="28"/>
        </w:rPr>
        <w:t xml:space="preserve"> </w:t>
      </w:r>
      <w:r w:rsidRPr="00C320B3">
        <w:rPr>
          <w:rFonts w:eastAsia="仿宋"/>
          <w:sz w:val="28"/>
          <w:szCs w:val="28"/>
        </w:rPr>
        <w:t>0532-6678</w:t>
      </w:r>
      <w:r w:rsidRPr="00C320B3">
        <w:rPr>
          <w:rFonts w:eastAsia="仿宋"/>
          <w:sz w:val="28"/>
          <w:szCs w:val="28"/>
        </w:rPr>
        <w:t xml:space="preserve">6262             </w:t>
      </w:r>
      <w:r w:rsidRPr="00C320B3">
        <w:rPr>
          <w:rFonts w:eastAsia="仿宋"/>
          <w:sz w:val="28"/>
          <w:szCs w:val="28"/>
        </w:rPr>
        <w:t>传</w:t>
      </w:r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真：</w:t>
      </w:r>
    </w:p>
    <w:p w14:paraId="3E2476AE" w14:textId="7BE29BE2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电子信箱</w:t>
      </w:r>
      <w:r w:rsidRPr="00C320B3">
        <w:rPr>
          <w:rFonts w:eastAsia="仿宋"/>
          <w:sz w:val="28"/>
          <w:szCs w:val="28"/>
        </w:rPr>
        <w:t xml:space="preserve">                       </w:t>
      </w:r>
      <w:r w:rsidRPr="00C320B3">
        <w:rPr>
          <w:rFonts w:eastAsia="仿宋"/>
          <w:sz w:val="28"/>
          <w:szCs w:val="28"/>
        </w:rPr>
        <w:t xml:space="preserve">    </w:t>
      </w:r>
      <w:r w:rsidRPr="00C320B3">
        <w:rPr>
          <w:rFonts w:eastAsia="仿宋"/>
          <w:sz w:val="28"/>
          <w:szCs w:val="28"/>
        </w:rPr>
        <w:t>电子信箱：</w:t>
      </w:r>
    </w:p>
    <w:p w14:paraId="17E9C9DB" w14:textId="47DC3E87" w:rsidR="00956A89" w:rsidRPr="00C320B3" w:rsidRDefault="00492157" w:rsidP="00C320B3">
      <w:pPr>
        <w:spacing w:line="579" w:lineRule="exact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lastRenderedPageBreak/>
        <w:t>开户银行：中国银行青岛市市南区第</w:t>
      </w:r>
      <w:r w:rsidRPr="00C320B3">
        <w:rPr>
          <w:rFonts w:eastAsia="仿宋"/>
          <w:sz w:val="28"/>
          <w:szCs w:val="28"/>
        </w:rPr>
        <w:t xml:space="preserve">   </w:t>
      </w:r>
      <w:r w:rsidRPr="00C320B3">
        <w:rPr>
          <w:rFonts w:eastAsia="仿宋"/>
          <w:sz w:val="28"/>
          <w:szCs w:val="28"/>
        </w:rPr>
        <w:t>开户银行：</w:t>
      </w:r>
    </w:p>
    <w:p w14:paraId="7EF18576" w14:textId="15931D6B" w:rsidR="00956A89" w:rsidRPr="00C320B3" w:rsidRDefault="00492157" w:rsidP="00C320B3">
      <w:pPr>
        <w:spacing w:line="579" w:lineRule="exact"/>
        <w:ind w:firstLineChars="500" w:firstLine="1400"/>
        <w:rPr>
          <w:rFonts w:eastAsia="仿宋"/>
          <w:sz w:val="28"/>
          <w:szCs w:val="28"/>
        </w:rPr>
      </w:pPr>
      <w:r w:rsidRPr="00C320B3">
        <w:rPr>
          <w:rFonts w:eastAsia="仿宋"/>
          <w:sz w:val="28"/>
          <w:szCs w:val="28"/>
        </w:rPr>
        <w:t>二支行</w:t>
      </w:r>
    </w:p>
    <w:p w14:paraId="1299F4D5" w14:textId="486693C8" w:rsidR="00956A89" w:rsidRPr="00C320B3" w:rsidRDefault="00492157" w:rsidP="00E347F0">
      <w:pPr>
        <w:spacing w:line="579" w:lineRule="exact"/>
        <w:rPr>
          <w:rFonts w:eastAsia="仿宋"/>
          <w:sz w:val="28"/>
          <w:szCs w:val="28"/>
        </w:rPr>
      </w:pPr>
      <w:proofErr w:type="gramStart"/>
      <w:r w:rsidRPr="00C320B3">
        <w:rPr>
          <w:rFonts w:eastAsia="仿宋"/>
          <w:sz w:val="28"/>
          <w:szCs w:val="28"/>
        </w:rPr>
        <w:t>账</w:t>
      </w:r>
      <w:proofErr w:type="gramEnd"/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号：</w:t>
      </w:r>
      <w:r w:rsidRPr="00C320B3">
        <w:rPr>
          <w:rFonts w:eastAsia="仿宋"/>
          <w:sz w:val="28"/>
          <w:szCs w:val="28"/>
        </w:rPr>
        <w:t xml:space="preserve"> 226007730053         </w:t>
      </w:r>
      <w:r w:rsidRPr="00C320B3">
        <w:rPr>
          <w:rFonts w:eastAsia="仿宋"/>
          <w:sz w:val="28"/>
          <w:szCs w:val="28"/>
        </w:rPr>
        <w:t xml:space="preserve">      </w:t>
      </w:r>
      <w:proofErr w:type="gramStart"/>
      <w:r w:rsidRPr="00C320B3">
        <w:rPr>
          <w:rFonts w:eastAsia="仿宋"/>
          <w:sz w:val="28"/>
          <w:szCs w:val="28"/>
        </w:rPr>
        <w:t>账</w:t>
      </w:r>
      <w:proofErr w:type="gramEnd"/>
      <w:r w:rsidRPr="00C320B3">
        <w:rPr>
          <w:rFonts w:eastAsia="仿宋"/>
          <w:sz w:val="28"/>
          <w:szCs w:val="28"/>
        </w:rPr>
        <w:t xml:space="preserve">  </w:t>
      </w:r>
      <w:r w:rsidRPr="00C320B3">
        <w:rPr>
          <w:rFonts w:eastAsia="仿宋"/>
          <w:sz w:val="28"/>
          <w:szCs w:val="28"/>
        </w:rPr>
        <w:t>号：</w:t>
      </w:r>
    </w:p>
    <w:p w14:paraId="375257B0" w14:textId="1D4A59DF" w:rsidR="00956A89" w:rsidRPr="00C320B3" w:rsidRDefault="00492157" w:rsidP="00E347F0">
      <w:pPr>
        <w:spacing w:line="579" w:lineRule="exact"/>
        <w:rPr>
          <w:rFonts w:eastAsia="仿宋"/>
          <w:sz w:val="28"/>
          <w:szCs w:val="24"/>
        </w:rPr>
      </w:pPr>
      <w:r w:rsidRPr="00C320B3">
        <w:rPr>
          <w:rFonts w:eastAsia="仿宋"/>
          <w:sz w:val="28"/>
          <w:szCs w:val="28"/>
        </w:rPr>
        <w:t xml:space="preserve">                     </w:t>
      </w:r>
      <w:r w:rsidRPr="00C320B3">
        <w:rPr>
          <w:rFonts w:eastAsia="仿宋"/>
          <w:sz w:val="28"/>
          <w:szCs w:val="28"/>
        </w:rPr>
        <w:t xml:space="preserve">        </w:t>
      </w:r>
      <w:r w:rsidRPr="00C320B3">
        <w:rPr>
          <w:rFonts w:eastAsia="仿宋"/>
          <w:sz w:val="28"/>
          <w:szCs w:val="28"/>
        </w:rPr>
        <w:t xml:space="preserve">       </w:t>
      </w:r>
      <w:r w:rsidRPr="00C320B3">
        <w:rPr>
          <w:rFonts w:eastAsia="仿宋"/>
          <w:sz w:val="28"/>
          <w:szCs w:val="28"/>
        </w:rPr>
        <w:t>指定财务收款人：</w:t>
      </w:r>
    </w:p>
    <w:sectPr w:rsidR="00956A89" w:rsidRPr="00C320B3" w:rsidSect="00E347F0">
      <w:footerReference w:type="even" r:id="rId8"/>
      <w:footerReference w:type="default" r:id="rId9"/>
      <w:pgSz w:w="11906" w:h="16838"/>
      <w:pgMar w:top="2098" w:right="1474" w:bottom="1985" w:left="1588" w:header="851" w:footer="1417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2FD2" w14:textId="77777777" w:rsidR="00492157" w:rsidRDefault="00492157">
      <w:r>
        <w:separator/>
      </w:r>
    </w:p>
  </w:endnote>
  <w:endnote w:type="continuationSeparator" w:id="0">
    <w:p w14:paraId="6FF12E22" w14:textId="77777777" w:rsidR="00492157" w:rsidRDefault="0049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12957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363CDED1" w14:textId="08F067CB" w:rsidR="00E347F0" w:rsidRPr="00E347F0" w:rsidRDefault="00E347F0" w:rsidP="00E347F0">
        <w:pPr>
          <w:pStyle w:val="a5"/>
          <w:ind w:leftChars="100" w:left="210"/>
          <w:rPr>
            <w:rFonts w:ascii="宋体" w:hAnsi="宋体"/>
            <w:sz w:val="28"/>
            <w:szCs w:val="28"/>
          </w:rPr>
        </w:pPr>
        <w:r w:rsidRPr="00E347F0">
          <w:rPr>
            <w:rFonts w:ascii="宋体" w:hAnsi="宋体" w:hint="eastAsia"/>
            <w:sz w:val="28"/>
            <w:szCs w:val="28"/>
          </w:rPr>
          <w:t>—</w:t>
        </w:r>
        <w:r w:rsidRPr="00E347F0">
          <w:rPr>
            <w:rFonts w:ascii="宋体" w:hAnsi="宋体"/>
            <w:sz w:val="28"/>
            <w:szCs w:val="28"/>
          </w:rPr>
          <w:t xml:space="preserve"> </w:t>
        </w:r>
        <w:r w:rsidRPr="00E347F0">
          <w:rPr>
            <w:rFonts w:ascii="宋体" w:hAnsi="宋体"/>
            <w:sz w:val="28"/>
            <w:szCs w:val="28"/>
          </w:rPr>
          <w:fldChar w:fldCharType="begin"/>
        </w:r>
        <w:r w:rsidRPr="00E347F0">
          <w:rPr>
            <w:rFonts w:ascii="宋体" w:hAnsi="宋体"/>
            <w:sz w:val="28"/>
            <w:szCs w:val="28"/>
          </w:rPr>
          <w:instrText>PAGE   \* MERGEFORMAT</w:instrText>
        </w:r>
        <w:r w:rsidRPr="00E347F0">
          <w:rPr>
            <w:rFonts w:ascii="宋体" w:hAnsi="宋体"/>
            <w:sz w:val="28"/>
            <w:szCs w:val="28"/>
          </w:rPr>
          <w:fldChar w:fldCharType="separate"/>
        </w:r>
        <w:r w:rsidRPr="00E347F0">
          <w:rPr>
            <w:rFonts w:ascii="宋体" w:hAnsi="宋体"/>
            <w:sz w:val="28"/>
            <w:szCs w:val="28"/>
          </w:rPr>
          <w:t>2</w:t>
        </w:r>
        <w:r w:rsidRPr="00E347F0">
          <w:rPr>
            <w:rFonts w:ascii="宋体" w:hAnsi="宋体"/>
            <w:sz w:val="28"/>
            <w:szCs w:val="28"/>
          </w:rPr>
          <w:fldChar w:fldCharType="end"/>
        </w:r>
        <w:r w:rsidRPr="00E347F0">
          <w:rPr>
            <w:rFonts w:ascii="宋体" w:hAnsi="宋体"/>
            <w:sz w:val="28"/>
            <w:szCs w:val="28"/>
          </w:rPr>
          <w:t xml:space="preserve"> </w:t>
        </w:r>
        <w:r w:rsidRPr="00E347F0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64334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224D2FA9" w14:textId="5F07330C" w:rsidR="00E347F0" w:rsidRPr="00E347F0" w:rsidRDefault="00E347F0" w:rsidP="00E347F0">
        <w:pPr>
          <w:pStyle w:val="a5"/>
          <w:ind w:rightChars="100" w:right="210"/>
          <w:jc w:val="right"/>
          <w:rPr>
            <w:rFonts w:ascii="宋体" w:hAnsi="宋体"/>
            <w:sz w:val="28"/>
            <w:szCs w:val="28"/>
          </w:rPr>
        </w:pPr>
        <w:r w:rsidRPr="00E347F0">
          <w:rPr>
            <w:rFonts w:ascii="宋体" w:hAnsi="宋体" w:hint="eastAsia"/>
            <w:sz w:val="28"/>
            <w:szCs w:val="28"/>
          </w:rPr>
          <w:t>—</w:t>
        </w:r>
        <w:r w:rsidRPr="00E347F0">
          <w:rPr>
            <w:rFonts w:ascii="宋体" w:hAnsi="宋体"/>
            <w:sz w:val="28"/>
            <w:szCs w:val="28"/>
          </w:rPr>
          <w:t xml:space="preserve"> </w:t>
        </w:r>
        <w:r w:rsidRPr="00E347F0">
          <w:rPr>
            <w:rFonts w:ascii="宋体" w:hAnsi="宋体"/>
            <w:sz w:val="28"/>
            <w:szCs w:val="28"/>
          </w:rPr>
          <w:fldChar w:fldCharType="begin"/>
        </w:r>
        <w:r w:rsidRPr="00E347F0">
          <w:rPr>
            <w:rFonts w:ascii="宋体" w:hAnsi="宋体"/>
            <w:sz w:val="28"/>
            <w:szCs w:val="28"/>
          </w:rPr>
          <w:instrText>PAGE   \* MERGEFORMAT</w:instrText>
        </w:r>
        <w:r w:rsidRPr="00E347F0">
          <w:rPr>
            <w:rFonts w:ascii="宋体" w:hAnsi="宋体"/>
            <w:sz w:val="28"/>
            <w:szCs w:val="28"/>
          </w:rPr>
          <w:fldChar w:fldCharType="separate"/>
        </w:r>
        <w:r w:rsidRPr="00E347F0">
          <w:rPr>
            <w:rFonts w:ascii="宋体" w:hAnsi="宋体"/>
            <w:sz w:val="28"/>
            <w:szCs w:val="28"/>
            <w:lang w:val="zh-CN"/>
          </w:rPr>
          <w:t>2</w:t>
        </w:r>
        <w:r w:rsidRPr="00E347F0">
          <w:rPr>
            <w:rFonts w:ascii="宋体" w:hAnsi="宋体"/>
            <w:sz w:val="28"/>
            <w:szCs w:val="28"/>
          </w:rPr>
          <w:fldChar w:fldCharType="end"/>
        </w:r>
        <w:r w:rsidRPr="00E347F0">
          <w:rPr>
            <w:rFonts w:ascii="宋体" w:hAnsi="宋体"/>
            <w:sz w:val="28"/>
            <w:szCs w:val="28"/>
          </w:rPr>
          <w:t xml:space="preserve"> </w:t>
        </w:r>
        <w:r w:rsidRPr="00E347F0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D208" w14:textId="77777777" w:rsidR="00492157" w:rsidRDefault="00492157">
      <w:r>
        <w:separator/>
      </w:r>
    </w:p>
  </w:footnote>
  <w:footnote w:type="continuationSeparator" w:id="0">
    <w:p w14:paraId="798DE6FB" w14:textId="77777777" w:rsidR="00492157" w:rsidRDefault="0049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766"/>
    <w:multiLevelType w:val="singleLevel"/>
    <w:tmpl w:val="07FD376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5FC433B"/>
    <w:multiLevelType w:val="hybridMultilevel"/>
    <w:tmpl w:val="DFA6A3A8"/>
    <w:lvl w:ilvl="0" w:tplc="2B2802C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22914"/>
    <w:multiLevelType w:val="hybridMultilevel"/>
    <w:tmpl w:val="EC80A9E6"/>
    <w:lvl w:ilvl="0" w:tplc="4AEE01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6B241C"/>
    <w:multiLevelType w:val="singleLevel"/>
    <w:tmpl w:val="4E6B241C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45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5DE"/>
    <w:rsid w:val="000047F2"/>
    <w:rsid w:val="00013D2F"/>
    <w:rsid w:val="00016FC1"/>
    <w:rsid w:val="00034ABD"/>
    <w:rsid w:val="0004419C"/>
    <w:rsid w:val="00065CD0"/>
    <w:rsid w:val="00065E5C"/>
    <w:rsid w:val="0009395C"/>
    <w:rsid w:val="000B316E"/>
    <w:rsid w:val="000F01ED"/>
    <w:rsid w:val="000F4870"/>
    <w:rsid w:val="00121FBB"/>
    <w:rsid w:val="001254E7"/>
    <w:rsid w:val="00167A40"/>
    <w:rsid w:val="00170B41"/>
    <w:rsid w:val="001827CD"/>
    <w:rsid w:val="001B2036"/>
    <w:rsid w:val="001D14BC"/>
    <w:rsid w:val="001F60F8"/>
    <w:rsid w:val="001F620E"/>
    <w:rsid w:val="00237580"/>
    <w:rsid w:val="00244EBB"/>
    <w:rsid w:val="0025667C"/>
    <w:rsid w:val="002A1EDC"/>
    <w:rsid w:val="002C63FB"/>
    <w:rsid w:val="002D36A3"/>
    <w:rsid w:val="002E02BC"/>
    <w:rsid w:val="002E33C2"/>
    <w:rsid w:val="00324243"/>
    <w:rsid w:val="00330B1A"/>
    <w:rsid w:val="00333EA4"/>
    <w:rsid w:val="003365DE"/>
    <w:rsid w:val="0039382F"/>
    <w:rsid w:val="00394E64"/>
    <w:rsid w:val="003959CC"/>
    <w:rsid w:val="00397556"/>
    <w:rsid w:val="003C3567"/>
    <w:rsid w:val="003D2EF6"/>
    <w:rsid w:val="00422041"/>
    <w:rsid w:val="004369EB"/>
    <w:rsid w:val="004512DD"/>
    <w:rsid w:val="00462502"/>
    <w:rsid w:val="00470CB3"/>
    <w:rsid w:val="004779B4"/>
    <w:rsid w:val="00483F6B"/>
    <w:rsid w:val="00492157"/>
    <w:rsid w:val="004979AF"/>
    <w:rsid w:val="004A7D56"/>
    <w:rsid w:val="004B07D4"/>
    <w:rsid w:val="004E0048"/>
    <w:rsid w:val="004E687A"/>
    <w:rsid w:val="005242F7"/>
    <w:rsid w:val="00525748"/>
    <w:rsid w:val="00534E3C"/>
    <w:rsid w:val="005357CC"/>
    <w:rsid w:val="00597550"/>
    <w:rsid w:val="005C04D6"/>
    <w:rsid w:val="005E7CA1"/>
    <w:rsid w:val="005F61FA"/>
    <w:rsid w:val="00603C49"/>
    <w:rsid w:val="00614371"/>
    <w:rsid w:val="006373DC"/>
    <w:rsid w:val="00654176"/>
    <w:rsid w:val="0066320B"/>
    <w:rsid w:val="00682343"/>
    <w:rsid w:val="006838D5"/>
    <w:rsid w:val="0068585F"/>
    <w:rsid w:val="00691A1F"/>
    <w:rsid w:val="006B250E"/>
    <w:rsid w:val="006B2C43"/>
    <w:rsid w:val="006C04BD"/>
    <w:rsid w:val="006F39BA"/>
    <w:rsid w:val="006F57B0"/>
    <w:rsid w:val="00700E93"/>
    <w:rsid w:val="00702B11"/>
    <w:rsid w:val="007047F4"/>
    <w:rsid w:val="007058F9"/>
    <w:rsid w:val="007111D1"/>
    <w:rsid w:val="007325C9"/>
    <w:rsid w:val="00737480"/>
    <w:rsid w:val="007552EC"/>
    <w:rsid w:val="00775F61"/>
    <w:rsid w:val="0078762D"/>
    <w:rsid w:val="007B1B55"/>
    <w:rsid w:val="007D7DB0"/>
    <w:rsid w:val="007F2DE6"/>
    <w:rsid w:val="00805112"/>
    <w:rsid w:val="00814F76"/>
    <w:rsid w:val="008229FE"/>
    <w:rsid w:val="00825534"/>
    <w:rsid w:val="00826059"/>
    <w:rsid w:val="00834EB8"/>
    <w:rsid w:val="00840A08"/>
    <w:rsid w:val="008472BD"/>
    <w:rsid w:val="008678BF"/>
    <w:rsid w:val="008A30E3"/>
    <w:rsid w:val="008C05EF"/>
    <w:rsid w:val="008C4C74"/>
    <w:rsid w:val="008E27FE"/>
    <w:rsid w:val="00950B7B"/>
    <w:rsid w:val="00956A89"/>
    <w:rsid w:val="00971DB7"/>
    <w:rsid w:val="009B38AE"/>
    <w:rsid w:val="009D085C"/>
    <w:rsid w:val="00A0405C"/>
    <w:rsid w:val="00A225FD"/>
    <w:rsid w:val="00A57DCB"/>
    <w:rsid w:val="00A64996"/>
    <w:rsid w:val="00A80FCD"/>
    <w:rsid w:val="00A86321"/>
    <w:rsid w:val="00A875E7"/>
    <w:rsid w:val="00AC5977"/>
    <w:rsid w:val="00AF3FFB"/>
    <w:rsid w:val="00B02F1A"/>
    <w:rsid w:val="00B0669D"/>
    <w:rsid w:val="00B4198F"/>
    <w:rsid w:val="00B61772"/>
    <w:rsid w:val="00B646E7"/>
    <w:rsid w:val="00B658C0"/>
    <w:rsid w:val="00B801DD"/>
    <w:rsid w:val="00BA633E"/>
    <w:rsid w:val="00BA7097"/>
    <w:rsid w:val="00BB7771"/>
    <w:rsid w:val="00BD42A5"/>
    <w:rsid w:val="00BE2510"/>
    <w:rsid w:val="00C17EF7"/>
    <w:rsid w:val="00C320B3"/>
    <w:rsid w:val="00C536D6"/>
    <w:rsid w:val="00C55269"/>
    <w:rsid w:val="00C56A52"/>
    <w:rsid w:val="00C911D0"/>
    <w:rsid w:val="00CB09B2"/>
    <w:rsid w:val="00CB1234"/>
    <w:rsid w:val="00CB200D"/>
    <w:rsid w:val="00CC39BD"/>
    <w:rsid w:val="00CC3C4E"/>
    <w:rsid w:val="00D02EFD"/>
    <w:rsid w:val="00D437C6"/>
    <w:rsid w:val="00D548BE"/>
    <w:rsid w:val="00D624CA"/>
    <w:rsid w:val="00D71022"/>
    <w:rsid w:val="00D80E6C"/>
    <w:rsid w:val="00D82F00"/>
    <w:rsid w:val="00D847EE"/>
    <w:rsid w:val="00D95681"/>
    <w:rsid w:val="00DA7745"/>
    <w:rsid w:val="00DC5175"/>
    <w:rsid w:val="00DE7CCB"/>
    <w:rsid w:val="00DF0868"/>
    <w:rsid w:val="00DF10D7"/>
    <w:rsid w:val="00E00B79"/>
    <w:rsid w:val="00E347F0"/>
    <w:rsid w:val="00E655B1"/>
    <w:rsid w:val="00EA3D2C"/>
    <w:rsid w:val="00EB1B59"/>
    <w:rsid w:val="00EC3421"/>
    <w:rsid w:val="00EC622A"/>
    <w:rsid w:val="00ED5383"/>
    <w:rsid w:val="00F25C3A"/>
    <w:rsid w:val="00F30A9A"/>
    <w:rsid w:val="00F357FA"/>
    <w:rsid w:val="00F45150"/>
    <w:rsid w:val="00F6597C"/>
    <w:rsid w:val="00FD7978"/>
    <w:rsid w:val="00FF1F4E"/>
    <w:rsid w:val="01DC200E"/>
    <w:rsid w:val="07AD4636"/>
    <w:rsid w:val="07C263E4"/>
    <w:rsid w:val="09EB037D"/>
    <w:rsid w:val="0A045077"/>
    <w:rsid w:val="0BB46BC8"/>
    <w:rsid w:val="0CD01344"/>
    <w:rsid w:val="0D46361C"/>
    <w:rsid w:val="0DA04E50"/>
    <w:rsid w:val="0E547824"/>
    <w:rsid w:val="0E822A15"/>
    <w:rsid w:val="0F366899"/>
    <w:rsid w:val="0F6B4026"/>
    <w:rsid w:val="0F7F64BD"/>
    <w:rsid w:val="104165D4"/>
    <w:rsid w:val="13B30F65"/>
    <w:rsid w:val="144855D7"/>
    <w:rsid w:val="164F56FE"/>
    <w:rsid w:val="16C50D4F"/>
    <w:rsid w:val="17074FD4"/>
    <w:rsid w:val="1827676F"/>
    <w:rsid w:val="18D03379"/>
    <w:rsid w:val="1F124D6F"/>
    <w:rsid w:val="1FA25877"/>
    <w:rsid w:val="20D53909"/>
    <w:rsid w:val="211062CB"/>
    <w:rsid w:val="21A35A6E"/>
    <w:rsid w:val="22D04C4D"/>
    <w:rsid w:val="231647FB"/>
    <w:rsid w:val="232E3F50"/>
    <w:rsid w:val="2638013A"/>
    <w:rsid w:val="2753576D"/>
    <w:rsid w:val="2870198E"/>
    <w:rsid w:val="29832F02"/>
    <w:rsid w:val="2EB96B8B"/>
    <w:rsid w:val="32230B3C"/>
    <w:rsid w:val="326565B5"/>
    <w:rsid w:val="352B6AFA"/>
    <w:rsid w:val="35711D31"/>
    <w:rsid w:val="37326679"/>
    <w:rsid w:val="3859317A"/>
    <w:rsid w:val="38662F58"/>
    <w:rsid w:val="38924175"/>
    <w:rsid w:val="38D706F9"/>
    <w:rsid w:val="39905E90"/>
    <w:rsid w:val="3AB3000F"/>
    <w:rsid w:val="3E74204E"/>
    <w:rsid w:val="3E9406D7"/>
    <w:rsid w:val="41C009CA"/>
    <w:rsid w:val="42A11FB5"/>
    <w:rsid w:val="44AF7A61"/>
    <w:rsid w:val="455E5CBA"/>
    <w:rsid w:val="4D1A0E14"/>
    <w:rsid w:val="4EE53CE0"/>
    <w:rsid w:val="523870CF"/>
    <w:rsid w:val="52E2486D"/>
    <w:rsid w:val="5584332A"/>
    <w:rsid w:val="559B195B"/>
    <w:rsid w:val="560E5FD0"/>
    <w:rsid w:val="5B411735"/>
    <w:rsid w:val="5D0D308F"/>
    <w:rsid w:val="5D227FA1"/>
    <w:rsid w:val="5D75332F"/>
    <w:rsid w:val="5D8815CA"/>
    <w:rsid w:val="5D8C3546"/>
    <w:rsid w:val="5FAD2F6D"/>
    <w:rsid w:val="60F1388E"/>
    <w:rsid w:val="62D51C21"/>
    <w:rsid w:val="65E075F0"/>
    <w:rsid w:val="65E16FFD"/>
    <w:rsid w:val="6609087B"/>
    <w:rsid w:val="67492AC0"/>
    <w:rsid w:val="67716302"/>
    <w:rsid w:val="6A2D73FE"/>
    <w:rsid w:val="6D504D15"/>
    <w:rsid w:val="6DEA4452"/>
    <w:rsid w:val="6E6843FB"/>
    <w:rsid w:val="70490321"/>
    <w:rsid w:val="7177687C"/>
    <w:rsid w:val="71F0032A"/>
    <w:rsid w:val="72355A58"/>
    <w:rsid w:val="73FC66C9"/>
    <w:rsid w:val="74CE3648"/>
    <w:rsid w:val="77007AA6"/>
    <w:rsid w:val="79820C99"/>
    <w:rsid w:val="7B25187A"/>
    <w:rsid w:val="7BC136FE"/>
    <w:rsid w:val="7BD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01A2E"/>
  <w15:docId w15:val="{92BE642E-EEEA-4E36-B067-236BEA56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annotation text" w:qFormat="1"/>
    <w:lsdException w:name="header" w:qFormat="1"/>
    <w:lsdException w:name="footer" w:uiPriority="99" w:qFormat="1"/>
    <w:lsdException w:name="Default Paragraph Font" w:semiHidden="1" w:qFormat="1"/>
    <w:lsdException w:name="Body Text Inde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="435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sid w:val="00E347F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2736</Characters>
  <Application>Microsoft Office Word</Application>
  <DocSecurity>0</DocSecurity>
  <Lines>22</Lines>
  <Paragraphs>6</Paragraphs>
  <ScaleCrop>false</ScaleCrop>
  <Company> 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NO</dc:title>
  <dc:creator>藏永生</dc:creator>
  <cp:lastModifiedBy>Lulu Hou</cp:lastModifiedBy>
  <cp:revision>92</cp:revision>
  <cp:lastPrinted>2019-05-08T03:54:00Z</cp:lastPrinted>
  <dcterms:created xsi:type="dcterms:W3CDTF">2009-06-01T00:32:00Z</dcterms:created>
  <dcterms:modified xsi:type="dcterms:W3CDTF">2023-05-24T02:12:00Z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F46600376124497BADADAFB6F876CF94</vt:lpwstr>
  </property>
</Properties>
</file>