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2BD7" w:rsidRPr="00582BD7" w:rsidRDefault="00582BD7" w:rsidP="00582BD7">
      <w:pPr>
        <w:jc w:val="center"/>
        <w:rPr>
          <w:rFonts w:ascii="黑体" w:eastAsia="黑体" w:hAnsi="黑体"/>
          <w:sz w:val="30"/>
          <w:szCs w:val="30"/>
        </w:rPr>
      </w:pPr>
      <w:r w:rsidRPr="00582BD7">
        <w:rPr>
          <w:rFonts w:ascii="黑体" w:eastAsia="黑体" w:hAnsi="黑体" w:hint="eastAsia"/>
          <w:sz w:val="30"/>
          <w:szCs w:val="30"/>
        </w:rPr>
        <w:t>中国海洋大学本科生课程大纲</w:t>
      </w:r>
    </w:p>
    <w:tbl>
      <w:tblPr>
        <w:tblStyle w:val="a3"/>
        <w:tblW w:w="5000" w:type="pct"/>
        <w:jc w:val="center"/>
        <w:tblLook w:val="04A0" w:firstRow="1" w:lastRow="0" w:firstColumn="1" w:lastColumn="0" w:noHBand="0" w:noVBand="1"/>
      </w:tblPr>
      <w:tblGrid>
        <w:gridCol w:w="1526"/>
        <w:gridCol w:w="1558"/>
        <w:gridCol w:w="1560"/>
        <w:gridCol w:w="1418"/>
        <w:gridCol w:w="1773"/>
        <w:gridCol w:w="1407"/>
      </w:tblGrid>
      <w:tr w:rsidR="00582BD7" w:rsidRPr="00D113C7" w:rsidTr="007566F1">
        <w:trPr>
          <w:trHeight w:val="454"/>
          <w:jc w:val="center"/>
        </w:trPr>
        <w:tc>
          <w:tcPr>
            <w:tcW w:w="826" w:type="pct"/>
            <w:vMerge w:val="restart"/>
            <w:vAlign w:val="center"/>
          </w:tcPr>
          <w:p w:rsidR="00582BD7" w:rsidRPr="00D113C7" w:rsidRDefault="00582BD7" w:rsidP="00582BD7">
            <w:pPr>
              <w:spacing w:line="220" w:lineRule="atLeast"/>
              <w:jc w:val="center"/>
              <w:rPr>
                <w:rFonts w:asciiTheme="minorEastAsia" w:eastAsiaTheme="minorEastAsia" w:hAnsiTheme="minorEastAsia"/>
                <w:sz w:val="24"/>
                <w:szCs w:val="24"/>
              </w:rPr>
            </w:pPr>
            <w:r w:rsidRPr="00D113C7">
              <w:rPr>
                <w:rFonts w:asciiTheme="minorEastAsia" w:eastAsiaTheme="minorEastAsia" w:hAnsiTheme="minorEastAsia" w:hint="eastAsia"/>
                <w:sz w:val="24"/>
                <w:szCs w:val="24"/>
              </w:rPr>
              <w:t>课程名称</w:t>
            </w:r>
          </w:p>
        </w:tc>
        <w:tc>
          <w:tcPr>
            <w:tcW w:w="4174" w:type="pct"/>
            <w:gridSpan w:val="5"/>
            <w:vAlign w:val="center"/>
          </w:tcPr>
          <w:p w:rsidR="00582BD7" w:rsidRPr="00D113C7" w:rsidRDefault="00582BD7" w:rsidP="00582BD7">
            <w:pPr>
              <w:spacing w:line="220" w:lineRule="atLeast"/>
              <w:rPr>
                <w:rFonts w:asciiTheme="minorEastAsia" w:eastAsiaTheme="minorEastAsia" w:hAnsiTheme="minorEastAsia"/>
                <w:sz w:val="24"/>
                <w:szCs w:val="24"/>
              </w:rPr>
            </w:pPr>
            <w:r w:rsidRPr="00D113C7">
              <w:rPr>
                <w:rFonts w:asciiTheme="minorEastAsia" w:eastAsiaTheme="minorEastAsia" w:hAnsiTheme="minorEastAsia" w:hint="eastAsia"/>
                <w:sz w:val="24"/>
                <w:szCs w:val="24"/>
              </w:rPr>
              <w:t>（中文）</w:t>
            </w:r>
            <w:r w:rsidR="00613C29" w:rsidRPr="00613C29">
              <w:rPr>
                <w:rFonts w:asciiTheme="minorEastAsia" w:eastAsiaTheme="minorEastAsia" w:hAnsiTheme="minorEastAsia" w:hint="eastAsia"/>
                <w:sz w:val="24"/>
                <w:szCs w:val="24"/>
              </w:rPr>
              <w:t>生化与分子生物学实验Ⅱ</w:t>
            </w:r>
          </w:p>
        </w:tc>
      </w:tr>
      <w:tr w:rsidR="00582BD7" w:rsidRPr="00D113C7" w:rsidTr="007566F1">
        <w:trPr>
          <w:trHeight w:val="454"/>
          <w:jc w:val="center"/>
        </w:trPr>
        <w:tc>
          <w:tcPr>
            <w:tcW w:w="826" w:type="pct"/>
            <w:vMerge/>
            <w:vAlign w:val="center"/>
          </w:tcPr>
          <w:p w:rsidR="00582BD7" w:rsidRPr="00D113C7" w:rsidRDefault="00582BD7" w:rsidP="00582BD7">
            <w:pPr>
              <w:spacing w:line="220" w:lineRule="atLeast"/>
              <w:jc w:val="center"/>
              <w:rPr>
                <w:rFonts w:asciiTheme="minorEastAsia" w:eastAsiaTheme="minorEastAsia" w:hAnsiTheme="minorEastAsia"/>
                <w:sz w:val="24"/>
                <w:szCs w:val="24"/>
              </w:rPr>
            </w:pPr>
          </w:p>
        </w:tc>
        <w:tc>
          <w:tcPr>
            <w:tcW w:w="4174" w:type="pct"/>
            <w:gridSpan w:val="5"/>
            <w:vAlign w:val="center"/>
          </w:tcPr>
          <w:p w:rsidR="00582BD7" w:rsidRPr="00D113C7" w:rsidRDefault="00582BD7" w:rsidP="00582BD7">
            <w:pPr>
              <w:spacing w:line="220" w:lineRule="atLeast"/>
              <w:rPr>
                <w:rFonts w:asciiTheme="minorEastAsia" w:eastAsiaTheme="minorEastAsia" w:hAnsiTheme="minorEastAsia"/>
                <w:sz w:val="24"/>
                <w:szCs w:val="24"/>
              </w:rPr>
            </w:pPr>
            <w:r w:rsidRPr="00D113C7">
              <w:rPr>
                <w:rFonts w:asciiTheme="minorEastAsia" w:eastAsiaTheme="minorEastAsia" w:hAnsiTheme="minorEastAsia" w:hint="eastAsia"/>
                <w:sz w:val="24"/>
                <w:szCs w:val="24"/>
              </w:rPr>
              <w:t>（英文）</w:t>
            </w:r>
            <w:r w:rsidR="00613C29" w:rsidRPr="00613C29">
              <w:rPr>
                <w:rFonts w:ascii="宋体" w:hAnsi="宋体" w:hint="eastAsia"/>
                <w:color w:val="000000"/>
                <w:sz w:val="24"/>
              </w:rPr>
              <w:t xml:space="preserve">Biochemistry &amp; Molecular Biology Laboratory </w:t>
            </w:r>
            <w:r w:rsidR="00613C29" w:rsidRPr="00613C29">
              <w:rPr>
                <w:rFonts w:asciiTheme="minorEastAsia" w:eastAsiaTheme="minorEastAsia" w:hAnsiTheme="minorEastAsia" w:hint="eastAsia"/>
                <w:sz w:val="24"/>
                <w:szCs w:val="24"/>
              </w:rPr>
              <w:t>Ⅱ</w:t>
            </w:r>
          </w:p>
        </w:tc>
      </w:tr>
      <w:tr w:rsidR="00582BD7" w:rsidRPr="00D113C7" w:rsidTr="008068A2">
        <w:trPr>
          <w:trHeight w:val="454"/>
          <w:jc w:val="center"/>
        </w:trPr>
        <w:tc>
          <w:tcPr>
            <w:tcW w:w="826" w:type="pct"/>
            <w:vAlign w:val="center"/>
          </w:tcPr>
          <w:p w:rsidR="00582BD7" w:rsidRPr="00D113C7" w:rsidRDefault="00582BD7" w:rsidP="00582BD7">
            <w:pPr>
              <w:spacing w:line="220" w:lineRule="atLeast"/>
              <w:jc w:val="center"/>
              <w:rPr>
                <w:rFonts w:asciiTheme="minorEastAsia" w:eastAsiaTheme="minorEastAsia" w:hAnsiTheme="minorEastAsia"/>
                <w:sz w:val="24"/>
                <w:szCs w:val="24"/>
              </w:rPr>
            </w:pPr>
            <w:r w:rsidRPr="00D113C7">
              <w:rPr>
                <w:rFonts w:asciiTheme="minorEastAsia" w:eastAsiaTheme="minorEastAsia" w:hAnsiTheme="minorEastAsia" w:hint="eastAsia"/>
                <w:sz w:val="24"/>
                <w:szCs w:val="24"/>
              </w:rPr>
              <w:t>课程代码</w:t>
            </w:r>
          </w:p>
        </w:tc>
        <w:tc>
          <w:tcPr>
            <w:tcW w:w="1687" w:type="pct"/>
            <w:gridSpan w:val="2"/>
            <w:vAlign w:val="center"/>
          </w:tcPr>
          <w:p w:rsidR="00582BD7" w:rsidRPr="00D113C7" w:rsidRDefault="00613C29" w:rsidP="00582BD7">
            <w:pPr>
              <w:spacing w:line="220" w:lineRule="atLeast"/>
              <w:jc w:val="center"/>
              <w:rPr>
                <w:rFonts w:asciiTheme="minorEastAsia" w:eastAsiaTheme="minorEastAsia" w:hAnsiTheme="minorEastAsia"/>
                <w:sz w:val="24"/>
                <w:szCs w:val="24"/>
              </w:rPr>
            </w:pPr>
            <w:r w:rsidRPr="00613C29">
              <w:rPr>
                <w:rFonts w:asciiTheme="minorEastAsia" w:eastAsiaTheme="minorEastAsia" w:hAnsiTheme="minorEastAsia"/>
                <w:sz w:val="24"/>
                <w:szCs w:val="24"/>
              </w:rPr>
              <w:t>073102102303</w:t>
            </w:r>
          </w:p>
        </w:tc>
        <w:tc>
          <w:tcPr>
            <w:tcW w:w="767" w:type="pct"/>
            <w:vAlign w:val="center"/>
          </w:tcPr>
          <w:p w:rsidR="00582BD7" w:rsidRPr="00D113C7" w:rsidRDefault="00582BD7" w:rsidP="00582BD7">
            <w:pPr>
              <w:spacing w:line="220" w:lineRule="atLeast"/>
              <w:jc w:val="center"/>
              <w:rPr>
                <w:rFonts w:asciiTheme="minorEastAsia" w:eastAsiaTheme="minorEastAsia" w:hAnsiTheme="minorEastAsia"/>
                <w:sz w:val="24"/>
                <w:szCs w:val="24"/>
              </w:rPr>
            </w:pPr>
            <w:r w:rsidRPr="00D113C7">
              <w:rPr>
                <w:rFonts w:asciiTheme="minorEastAsia" w:eastAsiaTheme="minorEastAsia" w:hAnsiTheme="minorEastAsia" w:hint="eastAsia"/>
                <w:sz w:val="24"/>
                <w:szCs w:val="24"/>
              </w:rPr>
              <w:t>责任教师</w:t>
            </w:r>
          </w:p>
        </w:tc>
        <w:tc>
          <w:tcPr>
            <w:tcW w:w="1720" w:type="pct"/>
            <w:gridSpan w:val="2"/>
            <w:vAlign w:val="center"/>
          </w:tcPr>
          <w:p w:rsidR="00582BD7" w:rsidRPr="00D113C7" w:rsidRDefault="00613C29" w:rsidP="000446D2">
            <w:pPr>
              <w:spacing w:line="220" w:lineRule="atLeast"/>
              <w:jc w:val="center"/>
              <w:rPr>
                <w:rFonts w:asciiTheme="minorEastAsia" w:eastAsiaTheme="minorEastAsia" w:hAnsiTheme="minorEastAsia"/>
                <w:sz w:val="24"/>
                <w:szCs w:val="24"/>
              </w:rPr>
            </w:pPr>
            <w:r>
              <w:rPr>
                <w:rFonts w:ascii="宋体" w:eastAsia="宋体" w:hAnsi="宋体" w:hint="eastAsia"/>
                <w:sz w:val="24"/>
              </w:rPr>
              <w:t>孔凡娜、</w:t>
            </w:r>
            <w:r w:rsidR="00E23168">
              <w:rPr>
                <w:rFonts w:ascii="宋体" w:eastAsia="宋体" w:hAnsi="宋体" w:hint="eastAsia"/>
                <w:sz w:val="24"/>
              </w:rPr>
              <w:t>程晓杰</w:t>
            </w:r>
            <w:r>
              <w:rPr>
                <w:rFonts w:ascii="宋体" w:eastAsia="宋体" w:hAnsi="宋体" w:hint="eastAsia"/>
                <w:sz w:val="24"/>
              </w:rPr>
              <w:t>、张玲玲、邢强、王华龙</w:t>
            </w:r>
            <w:r w:rsidR="000446D2">
              <w:rPr>
                <w:rFonts w:ascii="宋体" w:eastAsia="宋体" w:hAnsi="宋体" w:hint="eastAsia"/>
                <w:sz w:val="24"/>
              </w:rPr>
              <w:t>、</w:t>
            </w:r>
            <w:bookmarkStart w:id="0" w:name="_GoBack"/>
            <w:bookmarkEnd w:id="0"/>
            <w:r w:rsidR="000446D2">
              <w:rPr>
                <w:rFonts w:ascii="宋体" w:eastAsia="宋体" w:hAnsi="宋体" w:hint="eastAsia"/>
                <w:sz w:val="24"/>
              </w:rPr>
              <w:t>王师</w:t>
            </w:r>
          </w:p>
        </w:tc>
      </w:tr>
      <w:tr w:rsidR="00582BD7" w:rsidRPr="00D113C7" w:rsidTr="008068A2">
        <w:trPr>
          <w:trHeight w:val="454"/>
          <w:jc w:val="center"/>
        </w:trPr>
        <w:tc>
          <w:tcPr>
            <w:tcW w:w="826" w:type="pct"/>
            <w:vAlign w:val="center"/>
          </w:tcPr>
          <w:p w:rsidR="00582BD7" w:rsidRPr="00D113C7" w:rsidRDefault="00582BD7" w:rsidP="00582BD7">
            <w:pPr>
              <w:spacing w:line="220" w:lineRule="atLeast"/>
              <w:jc w:val="center"/>
              <w:rPr>
                <w:rFonts w:asciiTheme="minorEastAsia" w:eastAsiaTheme="minorEastAsia" w:hAnsiTheme="minorEastAsia"/>
                <w:sz w:val="24"/>
                <w:szCs w:val="24"/>
              </w:rPr>
            </w:pPr>
            <w:r w:rsidRPr="00D113C7">
              <w:rPr>
                <w:rFonts w:asciiTheme="minorEastAsia" w:eastAsiaTheme="minorEastAsia" w:hAnsiTheme="minorEastAsia" w:hint="eastAsia"/>
                <w:sz w:val="24"/>
                <w:szCs w:val="24"/>
              </w:rPr>
              <w:t>课程属性</w:t>
            </w:r>
          </w:p>
        </w:tc>
        <w:tc>
          <w:tcPr>
            <w:tcW w:w="1687" w:type="pct"/>
            <w:gridSpan w:val="2"/>
            <w:vAlign w:val="center"/>
          </w:tcPr>
          <w:p w:rsidR="00582BD7" w:rsidRPr="00D113C7" w:rsidRDefault="00613C29" w:rsidP="00582BD7">
            <w:pPr>
              <w:spacing w:line="220" w:lineRule="atLeast"/>
              <w:jc w:val="center"/>
              <w:rPr>
                <w:rFonts w:asciiTheme="minorEastAsia" w:eastAsiaTheme="minorEastAsia" w:hAnsiTheme="minorEastAsia"/>
                <w:sz w:val="24"/>
                <w:szCs w:val="24"/>
              </w:rPr>
            </w:pPr>
            <w:r>
              <w:rPr>
                <w:rFonts w:ascii="宋体" w:eastAsia="宋体" w:hAnsi="宋体" w:hint="eastAsia"/>
                <w:sz w:val="24"/>
              </w:rPr>
              <w:t>学科基础</w:t>
            </w:r>
          </w:p>
        </w:tc>
        <w:tc>
          <w:tcPr>
            <w:tcW w:w="767" w:type="pct"/>
            <w:vAlign w:val="center"/>
          </w:tcPr>
          <w:p w:rsidR="00582BD7" w:rsidRPr="00D113C7" w:rsidRDefault="00582BD7" w:rsidP="00582BD7">
            <w:pPr>
              <w:spacing w:line="220" w:lineRule="atLeast"/>
              <w:jc w:val="center"/>
              <w:rPr>
                <w:rFonts w:asciiTheme="minorEastAsia" w:eastAsiaTheme="minorEastAsia" w:hAnsiTheme="minorEastAsia"/>
                <w:sz w:val="24"/>
                <w:szCs w:val="24"/>
              </w:rPr>
            </w:pPr>
            <w:r w:rsidRPr="00D113C7">
              <w:rPr>
                <w:rFonts w:asciiTheme="minorEastAsia" w:eastAsiaTheme="minorEastAsia" w:hAnsiTheme="minorEastAsia" w:hint="eastAsia"/>
                <w:sz w:val="24"/>
                <w:szCs w:val="24"/>
              </w:rPr>
              <w:t>课程性质</w:t>
            </w:r>
          </w:p>
        </w:tc>
        <w:tc>
          <w:tcPr>
            <w:tcW w:w="1720" w:type="pct"/>
            <w:gridSpan w:val="2"/>
            <w:vAlign w:val="center"/>
          </w:tcPr>
          <w:p w:rsidR="00582BD7" w:rsidRPr="00D113C7" w:rsidRDefault="00613C29" w:rsidP="00582BD7">
            <w:pPr>
              <w:spacing w:line="220" w:lineRule="atLeast"/>
              <w:jc w:val="center"/>
              <w:rPr>
                <w:rFonts w:asciiTheme="minorEastAsia" w:eastAsiaTheme="minorEastAsia" w:hAnsiTheme="minorEastAsia"/>
                <w:sz w:val="24"/>
                <w:szCs w:val="24"/>
              </w:rPr>
            </w:pPr>
            <w:r>
              <w:rPr>
                <w:rFonts w:ascii="宋体" w:eastAsia="宋体" w:hAnsi="宋体" w:hint="eastAsia"/>
                <w:sz w:val="24"/>
              </w:rPr>
              <w:t>必</w:t>
            </w:r>
            <w:r w:rsidRPr="006166B2">
              <w:rPr>
                <w:rFonts w:ascii="宋体" w:eastAsia="宋体" w:hAnsi="宋体" w:hint="eastAsia"/>
                <w:sz w:val="24"/>
              </w:rPr>
              <w:t>修</w:t>
            </w:r>
          </w:p>
        </w:tc>
      </w:tr>
      <w:tr w:rsidR="00582BD7" w:rsidRPr="00D113C7" w:rsidTr="008068A2">
        <w:trPr>
          <w:trHeight w:val="454"/>
          <w:jc w:val="center"/>
        </w:trPr>
        <w:tc>
          <w:tcPr>
            <w:tcW w:w="826" w:type="pct"/>
            <w:vAlign w:val="center"/>
          </w:tcPr>
          <w:p w:rsidR="00582BD7" w:rsidRPr="00D113C7" w:rsidRDefault="00582BD7" w:rsidP="00582BD7">
            <w:pPr>
              <w:spacing w:line="220" w:lineRule="atLeast"/>
              <w:jc w:val="center"/>
              <w:rPr>
                <w:rFonts w:asciiTheme="minorEastAsia" w:eastAsiaTheme="minorEastAsia" w:hAnsiTheme="minorEastAsia"/>
                <w:sz w:val="24"/>
                <w:szCs w:val="24"/>
              </w:rPr>
            </w:pPr>
            <w:r w:rsidRPr="00D113C7">
              <w:rPr>
                <w:rFonts w:asciiTheme="minorEastAsia" w:eastAsiaTheme="minorEastAsia" w:hAnsiTheme="minorEastAsia" w:hint="eastAsia"/>
                <w:sz w:val="24"/>
                <w:szCs w:val="24"/>
              </w:rPr>
              <w:t>学分</w:t>
            </w:r>
          </w:p>
        </w:tc>
        <w:tc>
          <w:tcPr>
            <w:tcW w:w="1687" w:type="pct"/>
            <w:gridSpan w:val="2"/>
            <w:vAlign w:val="center"/>
          </w:tcPr>
          <w:p w:rsidR="00582BD7" w:rsidRPr="00D113C7" w:rsidRDefault="00613C29" w:rsidP="00582BD7">
            <w:pPr>
              <w:spacing w:line="220" w:lineRule="atLeast"/>
              <w:jc w:val="center"/>
              <w:rPr>
                <w:rFonts w:asciiTheme="minorEastAsia" w:eastAsiaTheme="minorEastAsia" w:hAnsiTheme="minorEastAsia"/>
                <w:sz w:val="24"/>
                <w:szCs w:val="24"/>
              </w:rPr>
            </w:pPr>
            <w:r>
              <w:rPr>
                <w:rFonts w:asciiTheme="minorEastAsia" w:eastAsiaTheme="minorEastAsia" w:hAnsiTheme="minorEastAsia"/>
                <w:sz w:val="24"/>
                <w:szCs w:val="24"/>
              </w:rPr>
              <w:t>1</w:t>
            </w:r>
          </w:p>
        </w:tc>
        <w:tc>
          <w:tcPr>
            <w:tcW w:w="767" w:type="pct"/>
            <w:vAlign w:val="center"/>
          </w:tcPr>
          <w:p w:rsidR="00582BD7" w:rsidRPr="00D113C7" w:rsidRDefault="00582BD7" w:rsidP="00D113C7">
            <w:pPr>
              <w:spacing w:line="220" w:lineRule="atLeast"/>
              <w:jc w:val="center"/>
              <w:rPr>
                <w:rFonts w:asciiTheme="minorEastAsia" w:eastAsiaTheme="minorEastAsia" w:hAnsiTheme="minorEastAsia"/>
                <w:sz w:val="24"/>
                <w:szCs w:val="24"/>
              </w:rPr>
            </w:pPr>
            <w:r w:rsidRPr="00D113C7">
              <w:rPr>
                <w:rFonts w:asciiTheme="minorEastAsia" w:eastAsiaTheme="minorEastAsia" w:hAnsiTheme="minorEastAsia" w:hint="eastAsia"/>
                <w:sz w:val="24"/>
                <w:szCs w:val="24"/>
              </w:rPr>
              <w:t>总</w:t>
            </w:r>
            <w:r w:rsidR="00D113C7" w:rsidRPr="00D113C7">
              <w:rPr>
                <w:rFonts w:asciiTheme="minorEastAsia" w:eastAsiaTheme="minorEastAsia" w:hAnsiTheme="minorEastAsia" w:hint="eastAsia"/>
                <w:sz w:val="24"/>
                <w:szCs w:val="24"/>
              </w:rPr>
              <w:t>课</w:t>
            </w:r>
            <w:r w:rsidRPr="00D113C7">
              <w:rPr>
                <w:rFonts w:asciiTheme="minorEastAsia" w:eastAsiaTheme="minorEastAsia" w:hAnsiTheme="minorEastAsia" w:hint="eastAsia"/>
                <w:sz w:val="24"/>
                <w:szCs w:val="24"/>
              </w:rPr>
              <w:t>时</w:t>
            </w:r>
          </w:p>
        </w:tc>
        <w:tc>
          <w:tcPr>
            <w:tcW w:w="1720" w:type="pct"/>
            <w:gridSpan w:val="2"/>
            <w:vAlign w:val="center"/>
          </w:tcPr>
          <w:p w:rsidR="00582BD7" w:rsidRPr="00D113C7" w:rsidRDefault="00613C29" w:rsidP="00E23168">
            <w:pPr>
              <w:spacing w:line="220" w:lineRule="atLeast"/>
              <w:jc w:val="center"/>
              <w:rPr>
                <w:rFonts w:asciiTheme="minorEastAsia" w:eastAsiaTheme="minorEastAsia" w:hAnsiTheme="minorEastAsia"/>
                <w:sz w:val="24"/>
                <w:szCs w:val="24"/>
              </w:rPr>
            </w:pPr>
            <w:r>
              <w:rPr>
                <w:rFonts w:ascii="宋体" w:eastAsia="宋体" w:hAnsi="宋体"/>
                <w:sz w:val="24"/>
              </w:rPr>
              <w:t>32</w:t>
            </w:r>
          </w:p>
        </w:tc>
      </w:tr>
      <w:tr w:rsidR="00582BD7" w:rsidRPr="00D113C7" w:rsidTr="008068A2">
        <w:trPr>
          <w:trHeight w:val="454"/>
          <w:jc w:val="center"/>
        </w:trPr>
        <w:tc>
          <w:tcPr>
            <w:tcW w:w="826" w:type="pct"/>
            <w:vAlign w:val="center"/>
          </w:tcPr>
          <w:p w:rsidR="00582BD7" w:rsidRPr="00D113C7" w:rsidRDefault="00582BD7" w:rsidP="00D113C7">
            <w:pPr>
              <w:spacing w:line="220" w:lineRule="atLeast"/>
              <w:jc w:val="center"/>
              <w:rPr>
                <w:rFonts w:asciiTheme="minorEastAsia" w:eastAsiaTheme="minorEastAsia" w:hAnsiTheme="minorEastAsia"/>
                <w:sz w:val="24"/>
                <w:szCs w:val="24"/>
              </w:rPr>
            </w:pPr>
            <w:r w:rsidRPr="00D113C7">
              <w:rPr>
                <w:rFonts w:asciiTheme="minorEastAsia" w:eastAsiaTheme="minorEastAsia" w:hAnsiTheme="minorEastAsia" w:hint="eastAsia"/>
                <w:sz w:val="24"/>
                <w:szCs w:val="24"/>
              </w:rPr>
              <w:t>理论</w:t>
            </w:r>
            <w:r w:rsidR="00D113C7" w:rsidRPr="00D113C7">
              <w:rPr>
                <w:rFonts w:asciiTheme="minorEastAsia" w:eastAsiaTheme="minorEastAsia" w:hAnsiTheme="minorEastAsia" w:hint="eastAsia"/>
                <w:sz w:val="24"/>
                <w:szCs w:val="24"/>
              </w:rPr>
              <w:t>课</w:t>
            </w:r>
            <w:r w:rsidRPr="00D113C7">
              <w:rPr>
                <w:rFonts w:asciiTheme="minorEastAsia" w:eastAsiaTheme="minorEastAsia" w:hAnsiTheme="minorEastAsia" w:hint="eastAsia"/>
                <w:sz w:val="24"/>
                <w:szCs w:val="24"/>
              </w:rPr>
              <w:t>时</w:t>
            </w:r>
          </w:p>
        </w:tc>
        <w:tc>
          <w:tcPr>
            <w:tcW w:w="843" w:type="pct"/>
            <w:vAlign w:val="center"/>
          </w:tcPr>
          <w:p w:rsidR="00582BD7" w:rsidRPr="00D113C7" w:rsidRDefault="00613C29" w:rsidP="00582BD7">
            <w:pPr>
              <w:spacing w:line="220" w:lineRule="atLeast"/>
              <w:jc w:val="center"/>
              <w:rPr>
                <w:rFonts w:asciiTheme="minorEastAsia" w:eastAsiaTheme="minorEastAsia" w:hAnsiTheme="minorEastAsia"/>
                <w:sz w:val="24"/>
                <w:szCs w:val="24"/>
              </w:rPr>
            </w:pPr>
            <w:r>
              <w:rPr>
                <w:rFonts w:asciiTheme="minorEastAsia" w:eastAsiaTheme="minorEastAsia" w:hAnsiTheme="minorEastAsia"/>
                <w:sz w:val="24"/>
                <w:szCs w:val="24"/>
              </w:rPr>
              <w:t>0</w:t>
            </w:r>
          </w:p>
        </w:tc>
        <w:tc>
          <w:tcPr>
            <w:tcW w:w="844" w:type="pct"/>
            <w:vAlign w:val="center"/>
          </w:tcPr>
          <w:p w:rsidR="00582BD7" w:rsidRPr="00D113C7" w:rsidRDefault="00582BD7" w:rsidP="00D113C7">
            <w:pPr>
              <w:spacing w:line="220" w:lineRule="atLeast"/>
              <w:jc w:val="center"/>
              <w:rPr>
                <w:rFonts w:asciiTheme="minorEastAsia" w:eastAsiaTheme="minorEastAsia" w:hAnsiTheme="minorEastAsia"/>
                <w:sz w:val="24"/>
                <w:szCs w:val="24"/>
              </w:rPr>
            </w:pPr>
            <w:r w:rsidRPr="00D113C7">
              <w:rPr>
                <w:rFonts w:asciiTheme="minorEastAsia" w:eastAsiaTheme="minorEastAsia" w:hAnsiTheme="minorEastAsia" w:hint="eastAsia"/>
                <w:sz w:val="24"/>
                <w:szCs w:val="24"/>
              </w:rPr>
              <w:t>实践</w:t>
            </w:r>
            <w:r w:rsidR="00D113C7" w:rsidRPr="00D113C7">
              <w:rPr>
                <w:rFonts w:asciiTheme="minorEastAsia" w:eastAsiaTheme="minorEastAsia" w:hAnsiTheme="minorEastAsia" w:hint="eastAsia"/>
                <w:sz w:val="24"/>
                <w:szCs w:val="24"/>
              </w:rPr>
              <w:t>课</w:t>
            </w:r>
            <w:r w:rsidRPr="00D113C7">
              <w:rPr>
                <w:rFonts w:asciiTheme="minorEastAsia" w:eastAsiaTheme="minorEastAsia" w:hAnsiTheme="minorEastAsia" w:hint="eastAsia"/>
                <w:sz w:val="24"/>
                <w:szCs w:val="24"/>
              </w:rPr>
              <w:t>时</w:t>
            </w:r>
          </w:p>
        </w:tc>
        <w:tc>
          <w:tcPr>
            <w:tcW w:w="767" w:type="pct"/>
            <w:vAlign w:val="center"/>
          </w:tcPr>
          <w:p w:rsidR="00582BD7" w:rsidRPr="00D113C7" w:rsidRDefault="00613C29" w:rsidP="00582BD7">
            <w:pPr>
              <w:spacing w:line="220" w:lineRule="atLeast"/>
              <w:jc w:val="center"/>
              <w:rPr>
                <w:rFonts w:asciiTheme="minorEastAsia" w:eastAsiaTheme="minorEastAsia" w:hAnsiTheme="minorEastAsia"/>
                <w:sz w:val="24"/>
                <w:szCs w:val="24"/>
              </w:rPr>
            </w:pPr>
            <w:r>
              <w:rPr>
                <w:rFonts w:asciiTheme="minorEastAsia" w:eastAsiaTheme="minorEastAsia" w:hAnsiTheme="minorEastAsia"/>
                <w:sz w:val="24"/>
                <w:szCs w:val="24"/>
              </w:rPr>
              <w:t>32</w:t>
            </w:r>
          </w:p>
        </w:tc>
        <w:tc>
          <w:tcPr>
            <w:tcW w:w="959" w:type="pct"/>
            <w:vAlign w:val="center"/>
          </w:tcPr>
          <w:p w:rsidR="00582BD7" w:rsidRPr="00D113C7" w:rsidRDefault="00582BD7" w:rsidP="00582BD7">
            <w:pPr>
              <w:spacing w:line="220" w:lineRule="atLeast"/>
              <w:jc w:val="center"/>
              <w:rPr>
                <w:rFonts w:asciiTheme="minorEastAsia" w:eastAsiaTheme="minorEastAsia" w:hAnsiTheme="minorEastAsia"/>
                <w:sz w:val="24"/>
                <w:szCs w:val="24"/>
              </w:rPr>
            </w:pPr>
            <w:r w:rsidRPr="00D113C7">
              <w:rPr>
                <w:rFonts w:asciiTheme="minorEastAsia" w:eastAsiaTheme="minorEastAsia" w:hAnsiTheme="minorEastAsia" w:hint="eastAsia"/>
                <w:sz w:val="24"/>
                <w:szCs w:val="24"/>
              </w:rPr>
              <w:t>课外学时</w:t>
            </w:r>
          </w:p>
        </w:tc>
        <w:tc>
          <w:tcPr>
            <w:tcW w:w="761" w:type="pct"/>
            <w:vAlign w:val="center"/>
          </w:tcPr>
          <w:p w:rsidR="00582BD7" w:rsidRPr="00D113C7" w:rsidRDefault="00613C29" w:rsidP="00582BD7">
            <w:pPr>
              <w:spacing w:line="220" w:lineRule="atLeast"/>
              <w:jc w:val="center"/>
              <w:rPr>
                <w:rFonts w:asciiTheme="minorEastAsia" w:eastAsiaTheme="minorEastAsia" w:hAnsiTheme="minorEastAsia"/>
                <w:sz w:val="24"/>
                <w:szCs w:val="24"/>
              </w:rPr>
            </w:pPr>
            <w:r>
              <w:rPr>
                <w:rFonts w:asciiTheme="minorEastAsia" w:eastAsiaTheme="minorEastAsia" w:hAnsiTheme="minorEastAsia"/>
                <w:sz w:val="24"/>
                <w:szCs w:val="24"/>
              </w:rPr>
              <w:t>0</w:t>
            </w:r>
          </w:p>
        </w:tc>
      </w:tr>
    </w:tbl>
    <w:p w:rsidR="00D113C7" w:rsidRDefault="00D113C7" w:rsidP="00E23168">
      <w:pPr>
        <w:pStyle w:val="a4"/>
        <w:adjustRightInd w:val="0"/>
        <w:snapToGrid w:val="0"/>
        <w:spacing w:beforeLines="50" w:before="120" w:line="440" w:lineRule="exact"/>
        <w:rPr>
          <w:rFonts w:ascii="宋体" w:eastAsia="宋体" w:hAnsi="宋体"/>
          <w:b/>
          <w:sz w:val="24"/>
        </w:rPr>
      </w:pPr>
      <w:r>
        <w:rPr>
          <w:rFonts w:ascii="宋体" w:eastAsia="宋体" w:hAnsi="宋体" w:hint="eastAsia"/>
          <w:b/>
          <w:sz w:val="24"/>
        </w:rPr>
        <w:t>一、</w:t>
      </w:r>
      <w:r w:rsidRPr="00B338A0">
        <w:rPr>
          <w:rFonts w:ascii="宋体" w:eastAsia="宋体" w:hAnsi="宋体" w:hint="eastAsia"/>
          <w:b/>
          <w:sz w:val="24"/>
        </w:rPr>
        <w:t>课程介绍</w:t>
      </w:r>
    </w:p>
    <w:p w:rsidR="00D113C7" w:rsidRDefault="00D113C7" w:rsidP="00D113C7">
      <w:pPr>
        <w:pStyle w:val="a4"/>
        <w:adjustRightInd w:val="0"/>
        <w:snapToGrid w:val="0"/>
        <w:spacing w:line="440" w:lineRule="exact"/>
        <w:rPr>
          <w:rFonts w:ascii="宋体" w:eastAsia="宋体" w:hAnsi="宋体"/>
          <w:color w:val="FF0000"/>
          <w:sz w:val="24"/>
        </w:rPr>
      </w:pPr>
      <w:r w:rsidRPr="0030704C">
        <w:rPr>
          <w:rFonts w:ascii="宋体" w:eastAsia="宋体" w:hAnsi="宋体" w:hint="eastAsia"/>
          <w:sz w:val="24"/>
        </w:rPr>
        <w:t>1.</w:t>
      </w:r>
      <w:r w:rsidRPr="000B396D">
        <w:rPr>
          <w:rFonts w:ascii="宋体" w:eastAsia="宋体" w:hAnsi="宋体" w:hint="eastAsia"/>
          <w:sz w:val="24"/>
        </w:rPr>
        <w:t>课程描述</w:t>
      </w:r>
      <w:r>
        <w:rPr>
          <w:rFonts w:ascii="宋体" w:eastAsia="宋体" w:hAnsi="宋体" w:hint="eastAsia"/>
          <w:sz w:val="24"/>
        </w:rPr>
        <w:t>（中英文）</w:t>
      </w:r>
      <w:r w:rsidRPr="000B396D">
        <w:rPr>
          <w:rFonts w:ascii="宋体" w:eastAsia="宋体" w:hAnsi="宋体" w:hint="eastAsia"/>
          <w:sz w:val="24"/>
        </w:rPr>
        <w:t>：</w:t>
      </w:r>
      <w:r w:rsidRPr="000B396D">
        <w:rPr>
          <w:rFonts w:ascii="宋体" w:eastAsia="宋体" w:hAnsi="宋体" w:hint="eastAsia"/>
          <w:color w:val="FF0000"/>
          <w:sz w:val="24"/>
        </w:rPr>
        <w:t xml:space="preserve"> </w:t>
      </w:r>
    </w:p>
    <w:p w:rsidR="00E23168" w:rsidRPr="00E23168" w:rsidRDefault="004C6E12" w:rsidP="00E23168">
      <w:pPr>
        <w:spacing w:after="0" w:line="440" w:lineRule="exact"/>
        <w:ind w:firstLineChars="200" w:firstLine="480"/>
        <w:jc w:val="both"/>
        <w:rPr>
          <w:rFonts w:eastAsia="宋体"/>
          <w:sz w:val="24"/>
        </w:rPr>
      </w:pPr>
      <w:r w:rsidRPr="004C6E12">
        <w:rPr>
          <w:rFonts w:eastAsia="宋体" w:hint="eastAsia"/>
          <w:sz w:val="24"/>
        </w:rPr>
        <w:t>本课程是以生物化学实验和微生物学实验为基础，综合并发展出的分子生物学实验技术体系，该技术体系是生命科学相关专业进行研究和应用的现代生物学技术。本课程是生物科学、生物技术、生态学专业的必修课，主要介绍分子生物学的基本操作技术与实验手段，包括基因组</w:t>
      </w:r>
      <w:r w:rsidRPr="004C6E12">
        <w:rPr>
          <w:rFonts w:eastAsia="宋体" w:hint="eastAsia"/>
          <w:sz w:val="24"/>
        </w:rPr>
        <w:t>DNA</w:t>
      </w:r>
      <w:r w:rsidRPr="004C6E12">
        <w:rPr>
          <w:rFonts w:eastAsia="宋体" w:hint="eastAsia"/>
          <w:sz w:val="24"/>
        </w:rPr>
        <w:t>的提取与鉴定、质粒</w:t>
      </w:r>
      <w:r w:rsidRPr="004C6E12">
        <w:rPr>
          <w:rFonts w:eastAsia="宋体" w:hint="eastAsia"/>
          <w:sz w:val="24"/>
        </w:rPr>
        <w:t>DNA</w:t>
      </w:r>
      <w:r w:rsidRPr="004C6E12">
        <w:rPr>
          <w:rFonts w:eastAsia="宋体" w:hint="eastAsia"/>
          <w:sz w:val="24"/>
        </w:rPr>
        <w:t>的提取与鉴定、总</w:t>
      </w:r>
      <w:r w:rsidRPr="004C6E12">
        <w:rPr>
          <w:rFonts w:eastAsia="宋体" w:hint="eastAsia"/>
          <w:sz w:val="24"/>
        </w:rPr>
        <w:t>RNA</w:t>
      </w:r>
      <w:r w:rsidRPr="004C6E12">
        <w:rPr>
          <w:rFonts w:eastAsia="宋体" w:hint="eastAsia"/>
          <w:sz w:val="24"/>
        </w:rPr>
        <w:t>的提取与鉴定、</w:t>
      </w:r>
      <w:r w:rsidRPr="004C6E12">
        <w:rPr>
          <w:rFonts w:eastAsia="宋体" w:hint="eastAsia"/>
          <w:sz w:val="24"/>
        </w:rPr>
        <w:t>PCR</w:t>
      </w:r>
      <w:r w:rsidRPr="004C6E12">
        <w:rPr>
          <w:rFonts w:eastAsia="宋体" w:hint="eastAsia"/>
          <w:sz w:val="24"/>
        </w:rPr>
        <w:t>扩增、限制性内切酶消化、分子克隆全过程和基因文库的构建等实验项目的原理及步骤。通过课程学习和操作实践，要求学生掌握分子生物学实验的基本原理和操作技能，并能够利用这些技术分析和解决分子生物学相关领域的实际问题。</w:t>
      </w:r>
    </w:p>
    <w:p w:rsidR="00E23168" w:rsidRPr="00E23168" w:rsidRDefault="00EF7015" w:rsidP="00E23168">
      <w:pPr>
        <w:spacing w:after="0" w:line="440" w:lineRule="exact"/>
        <w:ind w:firstLineChars="200" w:firstLine="480"/>
        <w:jc w:val="both"/>
        <w:rPr>
          <w:rFonts w:ascii="Times New Roman" w:eastAsia="宋体" w:hAnsi="Times New Roman" w:cs="Times New Roman"/>
          <w:sz w:val="24"/>
        </w:rPr>
      </w:pPr>
      <w:r w:rsidRPr="00EF7015">
        <w:rPr>
          <w:rFonts w:ascii="Times New Roman" w:eastAsia="宋体" w:hAnsi="Times New Roman" w:cs="Times New Roman"/>
          <w:sz w:val="24"/>
        </w:rPr>
        <w:t>This course is a system of molecular biology experiment technology based on biochemistry experiment and microbiology experiment, which is a modern biological technology for research and application of life science. This course is a compulsory course for the students of Biology, Biotechnology and Ecology. The course includes the basic operational techniques and experimental means of molecular biology, including Principles and procedures of experimental projects such as genomic DNA extraction and identification, plasmid DNA extraction and identification, total RNA extraction and identification, PCR amplification, restriction endonuclease digestion, process of molecular cloning and construction of gene library. Through the course study and operation practice, students are required to master the basic principles and operation skills of molecular biology experiments, and to be able to analyze and solve practical problems in related fields of molecular biology with these techniques</w:t>
      </w:r>
      <w:r w:rsidR="00E23168" w:rsidRPr="00E23168">
        <w:rPr>
          <w:rFonts w:ascii="Times New Roman" w:eastAsia="宋体" w:hAnsi="Times New Roman" w:cs="Times New Roman"/>
          <w:sz w:val="24"/>
        </w:rPr>
        <w:t>.</w:t>
      </w:r>
    </w:p>
    <w:p w:rsidR="00D113C7" w:rsidRDefault="00D113C7" w:rsidP="00D113C7">
      <w:pPr>
        <w:pStyle w:val="a4"/>
        <w:adjustRightInd w:val="0"/>
        <w:snapToGrid w:val="0"/>
        <w:spacing w:line="440" w:lineRule="exact"/>
        <w:rPr>
          <w:rFonts w:ascii="宋体" w:eastAsia="宋体" w:hAnsi="宋体"/>
          <w:color w:val="C00000"/>
          <w:sz w:val="24"/>
        </w:rPr>
      </w:pPr>
      <w:r>
        <w:rPr>
          <w:rFonts w:ascii="宋体" w:eastAsia="宋体" w:hAnsi="宋体" w:hint="eastAsia"/>
          <w:sz w:val="24"/>
        </w:rPr>
        <w:t>2</w:t>
      </w:r>
      <w:r w:rsidRPr="000B396D">
        <w:rPr>
          <w:rFonts w:ascii="宋体" w:eastAsia="宋体" w:hAnsi="宋体" w:hint="eastAsia"/>
          <w:sz w:val="24"/>
        </w:rPr>
        <w:t>.设计思路：</w:t>
      </w:r>
      <w:r w:rsidRPr="00B338A0" w:rsidDel="00507455">
        <w:rPr>
          <w:rFonts w:ascii="宋体" w:eastAsia="宋体" w:hAnsi="宋体" w:hint="eastAsia"/>
          <w:color w:val="C00000"/>
          <w:sz w:val="24"/>
        </w:rPr>
        <w:t xml:space="preserve"> </w:t>
      </w:r>
    </w:p>
    <w:p w:rsidR="00EF7015" w:rsidRPr="00EF7015" w:rsidRDefault="00EF7015" w:rsidP="008068A2">
      <w:pPr>
        <w:pStyle w:val="a4"/>
        <w:spacing w:line="440" w:lineRule="exact"/>
        <w:ind w:firstLineChars="200" w:firstLine="480"/>
        <w:rPr>
          <w:rFonts w:ascii="宋体" w:eastAsia="宋体" w:hAnsi="宋体"/>
          <w:sz w:val="24"/>
        </w:rPr>
      </w:pPr>
      <w:r w:rsidRPr="00EF7015">
        <w:rPr>
          <w:rFonts w:ascii="宋体" w:eastAsia="宋体" w:hAnsi="宋体" w:hint="eastAsia"/>
          <w:sz w:val="24"/>
        </w:rPr>
        <w:lastRenderedPageBreak/>
        <w:t>本课程引导高年级生物科学、生物技术、生态学专业学生通过动手实践掌握分子生物学领域基本的实验技术原理、操作以及结果分析方法，课程内容的选取基于学生“学习并掌握了分子生物学理论课程的基本内容”，主要突出实验技术的基础性和实用性。课程内容设计以基因的克隆及表达为主线，分解为四个大实验，即“概论、基因组DNA制备及PCR基因扩增”、“重组DNA分子的构建、转化与筛选”、“质粒DNA的提取及其定性定量分析”、“总RNA提取、反转录及RT-PCR扩增”。</w:t>
      </w:r>
    </w:p>
    <w:p w:rsidR="00EF7015" w:rsidRPr="00EF7015" w:rsidRDefault="00EF7015" w:rsidP="008068A2">
      <w:pPr>
        <w:pStyle w:val="a4"/>
        <w:spacing w:line="440" w:lineRule="exact"/>
        <w:ind w:firstLineChars="200" w:firstLine="480"/>
        <w:rPr>
          <w:rFonts w:ascii="宋体" w:eastAsia="宋体" w:hAnsi="宋体"/>
          <w:sz w:val="24"/>
        </w:rPr>
      </w:pPr>
      <w:r w:rsidRPr="00EF7015">
        <w:rPr>
          <w:rFonts w:ascii="宋体" w:eastAsia="宋体" w:hAnsi="宋体" w:hint="eastAsia"/>
          <w:sz w:val="24"/>
        </w:rPr>
        <w:t>“概论、基因组DNA制备及PCR基因扩增”包括分子生物学基本技术简介、相关仪器设备使用及实验规范训练、基因组DNA的提取与电泳鉴定、PCR扩增DNA片段与电泳检测</w:t>
      </w:r>
      <w:r w:rsidR="009A3450">
        <w:rPr>
          <w:rFonts w:ascii="宋体" w:eastAsia="宋体" w:hAnsi="宋体" w:hint="eastAsia"/>
          <w:sz w:val="24"/>
        </w:rPr>
        <w:t>；</w:t>
      </w:r>
    </w:p>
    <w:p w:rsidR="00EF7015" w:rsidRPr="00EF7015" w:rsidRDefault="00EF7015" w:rsidP="008068A2">
      <w:pPr>
        <w:pStyle w:val="a4"/>
        <w:spacing w:line="440" w:lineRule="exact"/>
        <w:ind w:firstLineChars="200" w:firstLine="480"/>
        <w:rPr>
          <w:rFonts w:ascii="宋体" w:eastAsia="宋体" w:hAnsi="宋体"/>
          <w:sz w:val="24"/>
        </w:rPr>
      </w:pPr>
      <w:r w:rsidRPr="00EF7015">
        <w:rPr>
          <w:rFonts w:ascii="宋体" w:eastAsia="宋体" w:hAnsi="宋体" w:hint="eastAsia"/>
          <w:sz w:val="24"/>
        </w:rPr>
        <w:t>“重组DNA分子的构建、转化与筛选”包括大肠杆菌感受态细胞制备、DNA片段的回收、重组DNA分子的构建、转化与筛选</w:t>
      </w:r>
      <w:r w:rsidR="009A3450">
        <w:rPr>
          <w:rFonts w:ascii="宋体" w:eastAsia="宋体" w:hAnsi="宋体" w:hint="eastAsia"/>
          <w:sz w:val="24"/>
        </w:rPr>
        <w:t>；</w:t>
      </w:r>
    </w:p>
    <w:p w:rsidR="00EF7015" w:rsidRPr="00EF7015" w:rsidRDefault="00EF7015" w:rsidP="008068A2">
      <w:pPr>
        <w:pStyle w:val="a4"/>
        <w:spacing w:line="440" w:lineRule="exact"/>
        <w:ind w:firstLineChars="200" w:firstLine="480"/>
        <w:rPr>
          <w:rFonts w:ascii="宋体" w:eastAsia="宋体" w:hAnsi="宋体"/>
          <w:sz w:val="24"/>
        </w:rPr>
      </w:pPr>
      <w:r w:rsidRPr="00EF7015">
        <w:rPr>
          <w:rFonts w:ascii="宋体" w:eastAsia="宋体" w:hAnsi="宋体" w:hint="eastAsia"/>
          <w:sz w:val="24"/>
        </w:rPr>
        <w:t>“质粒DNA提取及其定性定量分析”包括质粒DNA的提取、</w:t>
      </w:r>
      <w:proofErr w:type="gramStart"/>
      <w:r w:rsidRPr="00EF7015">
        <w:rPr>
          <w:rFonts w:ascii="宋体" w:eastAsia="宋体" w:hAnsi="宋体" w:hint="eastAsia"/>
          <w:sz w:val="24"/>
        </w:rPr>
        <w:t>酶切及电泳</w:t>
      </w:r>
      <w:proofErr w:type="gramEnd"/>
      <w:r w:rsidRPr="00EF7015">
        <w:rPr>
          <w:rFonts w:ascii="宋体" w:eastAsia="宋体" w:hAnsi="宋体" w:hint="eastAsia"/>
          <w:sz w:val="24"/>
        </w:rPr>
        <w:t>检测。</w:t>
      </w:r>
    </w:p>
    <w:p w:rsidR="00E23168" w:rsidRPr="00B338A0" w:rsidRDefault="00EF7015">
      <w:pPr>
        <w:pStyle w:val="a4"/>
        <w:adjustRightInd w:val="0"/>
        <w:snapToGrid w:val="0"/>
        <w:spacing w:line="440" w:lineRule="exact"/>
        <w:ind w:firstLineChars="200" w:firstLine="480"/>
        <w:rPr>
          <w:rFonts w:ascii="宋体" w:eastAsia="宋体" w:hAnsi="宋体"/>
          <w:color w:val="C00000"/>
          <w:sz w:val="24"/>
        </w:rPr>
      </w:pPr>
      <w:r w:rsidRPr="00EF7015">
        <w:rPr>
          <w:rFonts w:ascii="宋体" w:eastAsia="宋体" w:hAnsi="宋体" w:hint="eastAsia"/>
          <w:sz w:val="24"/>
        </w:rPr>
        <w:t>“总RNA提取、反转录及RT-PCR扩增”包括总RNA的提取、反转录生成cDNA、RT-PCR扩增及电泳检测</w:t>
      </w:r>
      <w:r w:rsidR="00E23168" w:rsidRPr="00E23168">
        <w:rPr>
          <w:rFonts w:ascii="宋体" w:eastAsia="宋体" w:hAnsi="宋体" w:hint="eastAsia"/>
          <w:sz w:val="24"/>
        </w:rPr>
        <w:t>。</w:t>
      </w:r>
    </w:p>
    <w:p w:rsidR="00D113C7" w:rsidRDefault="00D113C7" w:rsidP="00D113C7">
      <w:pPr>
        <w:pStyle w:val="a4"/>
        <w:adjustRightInd w:val="0"/>
        <w:snapToGrid w:val="0"/>
        <w:spacing w:line="440" w:lineRule="exact"/>
        <w:rPr>
          <w:rFonts w:ascii="宋体" w:eastAsia="宋体" w:hAnsi="宋体"/>
          <w:color w:val="000000"/>
          <w:sz w:val="24"/>
          <w:lang w:bidi="he-IL"/>
        </w:rPr>
      </w:pPr>
      <w:r>
        <w:rPr>
          <w:rFonts w:ascii="宋体" w:eastAsia="宋体" w:hAnsi="宋体" w:hint="eastAsia"/>
          <w:color w:val="000000"/>
          <w:sz w:val="24"/>
          <w:lang w:bidi="he-IL"/>
        </w:rPr>
        <w:t>3.课程与其他课程的关系</w:t>
      </w:r>
      <w:r w:rsidR="0082151E">
        <w:rPr>
          <w:rFonts w:ascii="宋体" w:eastAsia="宋体" w:hAnsi="宋体" w:hint="eastAsia"/>
          <w:color w:val="000000"/>
          <w:sz w:val="24"/>
          <w:lang w:bidi="he-IL"/>
        </w:rPr>
        <w:t>:</w:t>
      </w:r>
    </w:p>
    <w:p w:rsidR="00E23168" w:rsidRDefault="00B5025C" w:rsidP="00E23168">
      <w:pPr>
        <w:pStyle w:val="a4"/>
        <w:adjustRightInd w:val="0"/>
        <w:snapToGrid w:val="0"/>
        <w:spacing w:line="440" w:lineRule="exact"/>
        <w:ind w:firstLineChars="200" w:firstLine="480"/>
        <w:rPr>
          <w:rFonts w:ascii="宋体" w:eastAsia="宋体" w:hAnsi="宋体"/>
          <w:color w:val="000000"/>
          <w:sz w:val="24"/>
          <w:lang w:bidi="he-IL"/>
        </w:rPr>
      </w:pPr>
      <w:r w:rsidRPr="00B5025C">
        <w:rPr>
          <w:rFonts w:ascii="宋体" w:eastAsia="宋体" w:hAnsi="宋体" w:hint="eastAsia"/>
          <w:color w:val="000000"/>
          <w:sz w:val="24"/>
          <w:lang w:bidi="he-IL"/>
        </w:rPr>
        <w:t>先修课程：《分子生物学》、《生化与分子生物学实验Ⅰ》；后置课程：《基因工程》《基因组学》《生物信息学》《表观遗传学》《生物技术大实验》。本课程为后置课程的学习奠定了实践基础，与后置课程构成了现代生物技术实验系列课程群，内容和要求各有侧重、联系密切</w:t>
      </w:r>
      <w:r w:rsidR="00E23168" w:rsidRPr="00C15CFD">
        <w:rPr>
          <w:rFonts w:ascii="宋体" w:eastAsia="宋体" w:hAnsi="宋体"/>
          <w:color w:val="000000"/>
          <w:sz w:val="24"/>
        </w:rPr>
        <w:t>。</w:t>
      </w:r>
    </w:p>
    <w:p w:rsidR="00D113C7" w:rsidRDefault="00D113C7" w:rsidP="00E23168">
      <w:pPr>
        <w:pStyle w:val="a4"/>
        <w:adjustRightInd w:val="0"/>
        <w:snapToGrid w:val="0"/>
        <w:spacing w:beforeLines="50" w:before="120" w:line="440" w:lineRule="exact"/>
        <w:rPr>
          <w:rFonts w:ascii="宋体" w:eastAsia="宋体" w:hAnsi="宋体"/>
          <w:b/>
          <w:sz w:val="24"/>
        </w:rPr>
      </w:pPr>
      <w:r w:rsidRPr="00B338A0">
        <w:rPr>
          <w:rFonts w:ascii="宋体" w:eastAsia="宋体" w:hAnsi="宋体" w:hint="eastAsia"/>
          <w:b/>
          <w:sz w:val="24"/>
        </w:rPr>
        <w:t>二、课程目标</w:t>
      </w:r>
    </w:p>
    <w:p w:rsidR="00E23168" w:rsidRPr="00E23168" w:rsidRDefault="0082151E" w:rsidP="0082151E">
      <w:pPr>
        <w:pStyle w:val="a4"/>
        <w:spacing w:line="440" w:lineRule="exact"/>
        <w:rPr>
          <w:rFonts w:ascii="宋体" w:eastAsia="宋体" w:hAnsi="宋体"/>
          <w:sz w:val="24"/>
        </w:rPr>
      </w:pPr>
      <w:r>
        <w:rPr>
          <w:rFonts w:ascii="宋体" w:eastAsia="宋体" w:hAnsi="宋体" w:hint="eastAsia"/>
          <w:sz w:val="24"/>
        </w:rPr>
        <w:t>1.</w:t>
      </w:r>
      <w:r w:rsidR="00E23168" w:rsidRPr="00E23168">
        <w:rPr>
          <w:rFonts w:ascii="宋体" w:eastAsia="宋体" w:hAnsi="宋体" w:hint="eastAsia"/>
          <w:sz w:val="24"/>
        </w:rPr>
        <w:t>专业教育目标</w:t>
      </w:r>
      <w:r w:rsidR="00A70528">
        <w:rPr>
          <w:rFonts w:ascii="宋体" w:eastAsia="宋体" w:hAnsi="宋体" w:hint="eastAsia"/>
          <w:sz w:val="24"/>
        </w:rPr>
        <w:t>：</w:t>
      </w:r>
    </w:p>
    <w:p w:rsidR="006F283F" w:rsidRPr="006F283F" w:rsidRDefault="006F283F" w:rsidP="008068A2">
      <w:pPr>
        <w:pStyle w:val="a4"/>
        <w:spacing w:line="440" w:lineRule="exact"/>
        <w:ind w:firstLineChars="200" w:firstLine="480"/>
        <w:rPr>
          <w:rFonts w:ascii="宋体" w:eastAsia="宋体" w:hAnsi="宋体"/>
          <w:sz w:val="24"/>
        </w:rPr>
      </w:pPr>
      <w:r w:rsidRPr="006F283F">
        <w:rPr>
          <w:rFonts w:ascii="宋体" w:eastAsia="宋体" w:hAnsi="宋体" w:hint="eastAsia"/>
          <w:sz w:val="24"/>
        </w:rPr>
        <w:t>本课程目标是为高年级生物科学、生物技术、生态学专业学生提供分子生物学基本实验技能训练的窗口，在全面介绍分子生物学的基本技术基础上，通过一系列实验操作，提高学生动手能力，引导并培养学生利用分子生物学实验手段实现科学研究的基本思维和目的。到课程结束时，学生应能：</w:t>
      </w:r>
    </w:p>
    <w:p w:rsidR="006F283F" w:rsidRPr="006F283F" w:rsidRDefault="006F283F" w:rsidP="008068A2">
      <w:pPr>
        <w:pStyle w:val="a4"/>
        <w:spacing w:line="440" w:lineRule="exact"/>
        <w:ind w:firstLineChars="200" w:firstLine="480"/>
        <w:rPr>
          <w:rFonts w:ascii="宋体" w:eastAsia="宋体" w:hAnsi="宋体"/>
          <w:sz w:val="24"/>
        </w:rPr>
      </w:pPr>
      <w:r w:rsidRPr="006F283F">
        <w:rPr>
          <w:rFonts w:ascii="宋体" w:eastAsia="宋体" w:hAnsi="宋体" w:hint="eastAsia"/>
          <w:sz w:val="24"/>
        </w:rPr>
        <w:t>了解分子生物学实验技术体系和发展现状，提升深入理解分子生物学理论知识和技术原理的主观愿望，更加积极地探究分子生物学领域相关科学问题并利用现有技术解决实际问题；</w:t>
      </w:r>
    </w:p>
    <w:p w:rsidR="006F283F" w:rsidRPr="006F283F" w:rsidRDefault="006F283F" w:rsidP="008068A2">
      <w:pPr>
        <w:pStyle w:val="a4"/>
        <w:spacing w:line="440" w:lineRule="exact"/>
        <w:ind w:firstLineChars="200" w:firstLine="480"/>
        <w:rPr>
          <w:rFonts w:ascii="宋体" w:eastAsia="宋体" w:hAnsi="宋体"/>
          <w:sz w:val="24"/>
        </w:rPr>
      </w:pPr>
      <w:r w:rsidRPr="006F283F">
        <w:rPr>
          <w:rFonts w:ascii="宋体" w:eastAsia="宋体" w:hAnsi="宋体" w:hint="eastAsia"/>
          <w:sz w:val="24"/>
        </w:rPr>
        <w:t>掌握细菌质粒DNA人工重组实验技术的流程与基本步骤，旁通动植物细胞DNA人工重组的主要实验技术，能够利用这些技术进行初步的实验设计，并对实验现象进行观察与分析；</w:t>
      </w:r>
    </w:p>
    <w:p w:rsidR="006F283F" w:rsidRPr="006F283F" w:rsidRDefault="006F283F" w:rsidP="008068A2">
      <w:pPr>
        <w:pStyle w:val="a4"/>
        <w:spacing w:line="440" w:lineRule="exact"/>
        <w:ind w:firstLineChars="200" w:firstLine="480"/>
        <w:rPr>
          <w:rFonts w:ascii="宋体" w:eastAsia="宋体" w:hAnsi="宋体"/>
          <w:sz w:val="24"/>
        </w:rPr>
      </w:pPr>
      <w:r w:rsidRPr="006F283F">
        <w:rPr>
          <w:rFonts w:ascii="宋体" w:eastAsia="宋体" w:hAnsi="宋体" w:hint="eastAsia"/>
          <w:sz w:val="24"/>
        </w:rPr>
        <w:lastRenderedPageBreak/>
        <w:t>能够完成基因组DNA提取、质粒提取、总RNA提取、PCR扩增、RT-PCR扩增、琼脂糖凝胶电泳等实验操作，并能对实验现象进行观察与分析；能够完成利用大肠杆菌质粒DNA将目的基因转化到感受态大肠杆菌细胞内的实验操作，并对实验结果进行鉴定；</w:t>
      </w:r>
    </w:p>
    <w:p w:rsidR="00E23168" w:rsidRPr="00E23168" w:rsidRDefault="006F283F">
      <w:pPr>
        <w:pStyle w:val="a4"/>
        <w:spacing w:line="440" w:lineRule="exact"/>
        <w:ind w:firstLineChars="200" w:firstLine="480"/>
        <w:rPr>
          <w:rFonts w:ascii="宋体" w:eastAsia="宋体" w:hAnsi="宋体"/>
          <w:sz w:val="24"/>
        </w:rPr>
      </w:pPr>
      <w:r w:rsidRPr="006F283F">
        <w:rPr>
          <w:rFonts w:ascii="宋体" w:eastAsia="宋体" w:hAnsi="宋体" w:hint="eastAsia"/>
          <w:sz w:val="24"/>
        </w:rPr>
        <w:t>能够规范使用微量加样器、高压蒸汽消毒器、恒温摇床、超净工作台、高速冷冻离心机、制冰机、PCR仪、水平电泳仪、凝胶成像系统等仪器，熟练无菌操作技术，养成分工协作的团队精神和习惯</w:t>
      </w:r>
      <w:r w:rsidR="00E23168" w:rsidRPr="00E23168">
        <w:rPr>
          <w:rFonts w:ascii="宋体" w:eastAsia="宋体" w:hAnsi="宋体" w:hint="eastAsia"/>
          <w:sz w:val="24"/>
        </w:rPr>
        <w:t>。</w:t>
      </w:r>
    </w:p>
    <w:p w:rsidR="00E23168" w:rsidRPr="00E23168" w:rsidRDefault="0082151E" w:rsidP="0082151E">
      <w:pPr>
        <w:pStyle w:val="a4"/>
        <w:spacing w:line="440" w:lineRule="exact"/>
        <w:rPr>
          <w:rFonts w:ascii="宋体" w:eastAsia="宋体" w:hAnsi="宋体"/>
          <w:sz w:val="24"/>
        </w:rPr>
      </w:pPr>
      <w:r>
        <w:rPr>
          <w:rFonts w:ascii="宋体" w:eastAsia="宋体" w:hAnsi="宋体" w:hint="eastAsia"/>
          <w:sz w:val="24"/>
        </w:rPr>
        <w:t>2.</w:t>
      </w:r>
      <w:proofErr w:type="gramStart"/>
      <w:r w:rsidR="00E23168" w:rsidRPr="00E23168">
        <w:rPr>
          <w:rFonts w:ascii="宋体" w:eastAsia="宋体" w:hAnsi="宋体" w:hint="eastAsia"/>
          <w:sz w:val="24"/>
        </w:rPr>
        <w:t>思政教育</w:t>
      </w:r>
      <w:proofErr w:type="gramEnd"/>
      <w:r w:rsidR="00E23168" w:rsidRPr="00E23168">
        <w:rPr>
          <w:rFonts w:ascii="宋体" w:eastAsia="宋体" w:hAnsi="宋体" w:hint="eastAsia"/>
          <w:sz w:val="24"/>
        </w:rPr>
        <w:t>目标</w:t>
      </w:r>
      <w:r w:rsidR="00A70528">
        <w:rPr>
          <w:rFonts w:ascii="宋体" w:eastAsia="宋体" w:hAnsi="宋体" w:hint="eastAsia"/>
          <w:sz w:val="24"/>
        </w:rPr>
        <w:t>：</w:t>
      </w:r>
    </w:p>
    <w:p w:rsidR="00E23168" w:rsidRPr="00E23168" w:rsidRDefault="00E23168" w:rsidP="00E23168">
      <w:pPr>
        <w:pStyle w:val="a4"/>
        <w:spacing w:line="440" w:lineRule="exact"/>
        <w:ind w:firstLineChars="200" w:firstLine="480"/>
        <w:rPr>
          <w:rFonts w:ascii="宋体" w:eastAsia="宋体" w:hAnsi="宋体"/>
          <w:sz w:val="24"/>
        </w:rPr>
      </w:pPr>
      <w:r w:rsidRPr="00E23168">
        <w:rPr>
          <w:rFonts w:ascii="宋体" w:eastAsia="宋体" w:hAnsi="宋体" w:hint="eastAsia"/>
          <w:sz w:val="24"/>
        </w:rPr>
        <w:t>《</w:t>
      </w:r>
      <w:r w:rsidR="00E060A7" w:rsidRPr="00E060A7">
        <w:rPr>
          <w:rFonts w:ascii="宋体" w:eastAsia="宋体" w:hAnsi="宋体" w:hint="eastAsia"/>
          <w:sz w:val="24"/>
        </w:rPr>
        <w:t>生化与分子生物学实验Ⅱ</w:t>
      </w:r>
      <w:r w:rsidRPr="00E23168">
        <w:rPr>
          <w:rFonts w:ascii="宋体" w:eastAsia="宋体" w:hAnsi="宋体" w:hint="eastAsia"/>
          <w:sz w:val="24"/>
        </w:rPr>
        <w:t>》课程是海洋生命学院本科专业的</w:t>
      </w:r>
      <w:r w:rsidR="00E060A7">
        <w:rPr>
          <w:rFonts w:ascii="宋体" w:eastAsia="宋体" w:hAnsi="宋体" w:hint="eastAsia"/>
          <w:sz w:val="24"/>
        </w:rPr>
        <w:t>必</w:t>
      </w:r>
      <w:r w:rsidRPr="00E23168">
        <w:rPr>
          <w:rFonts w:ascii="宋体" w:eastAsia="宋体" w:hAnsi="宋体" w:hint="eastAsia"/>
          <w:sz w:val="24"/>
        </w:rPr>
        <w:t>修课，与</w:t>
      </w:r>
      <w:r w:rsidR="00E060A7" w:rsidRPr="00E060A7">
        <w:rPr>
          <w:rFonts w:ascii="宋体" w:eastAsia="宋体" w:hAnsi="宋体" w:hint="eastAsia"/>
          <w:sz w:val="24"/>
        </w:rPr>
        <w:t>生物科学、生物技术、生态学专业</w:t>
      </w:r>
      <w:r w:rsidRPr="00E23168">
        <w:rPr>
          <w:rFonts w:ascii="宋体" w:eastAsia="宋体" w:hAnsi="宋体" w:hint="eastAsia"/>
          <w:sz w:val="24"/>
        </w:rPr>
        <w:t>相结合，本课程</w:t>
      </w:r>
      <w:proofErr w:type="gramStart"/>
      <w:r w:rsidRPr="00E23168">
        <w:rPr>
          <w:rFonts w:ascii="宋体" w:eastAsia="宋体" w:hAnsi="宋体" w:hint="eastAsia"/>
          <w:sz w:val="24"/>
        </w:rPr>
        <w:t>思政教育</w:t>
      </w:r>
      <w:proofErr w:type="gramEnd"/>
      <w:r w:rsidRPr="00E23168">
        <w:rPr>
          <w:rFonts w:ascii="宋体" w:eastAsia="宋体" w:hAnsi="宋体" w:hint="eastAsia"/>
          <w:sz w:val="24"/>
        </w:rPr>
        <w:t>的</w:t>
      </w:r>
      <w:r w:rsidR="00CF062D">
        <w:rPr>
          <w:rFonts w:ascii="宋体" w:eastAsia="宋体" w:hAnsi="宋体" w:hint="eastAsia"/>
          <w:sz w:val="24"/>
        </w:rPr>
        <w:t>主要内容</w:t>
      </w:r>
      <w:r w:rsidRPr="00E23168">
        <w:rPr>
          <w:rFonts w:ascii="宋体" w:eastAsia="宋体" w:hAnsi="宋体" w:hint="eastAsia"/>
          <w:sz w:val="24"/>
        </w:rPr>
        <w:t>是</w:t>
      </w:r>
      <w:r w:rsidR="001715B9">
        <w:rPr>
          <w:rFonts w:ascii="宋体" w:eastAsia="宋体" w:hAnsi="宋体" w:hint="eastAsia"/>
          <w:sz w:val="24"/>
        </w:rPr>
        <w:t>分子生物学技术对人类</w:t>
      </w:r>
      <w:r w:rsidR="00CF062D">
        <w:rPr>
          <w:rFonts w:ascii="宋体" w:eastAsia="宋体" w:hAnsi="宋体" w:hint="eastAsia"/>
          <w:sz w:val="24"/>
        </w:rPr>
        <w:t>生命活动的广泛影响</w:t>
      </w:r>
      <w:r w:rsidRPr="00E23168">
        <w:rPr>
          <w:rFonts w:ascii="宋体" w:eastAsia="宋体" w:hAnsi="宋体" w:hint="eastAsia"/>
          <w:sz w:val="24"/>
        </w:rPr>
        <w:t>。</w:t>
      </w:r>
      <w:r w:rsidR="00CF062D">
        <w:rPr>
          <w:rFonts w:ascii="宋体" w:eastAsia="宋体" w:hAnsi="宋体" w:hint="eastAsia"/>
          <w:sz w:val="24"/>
        </w:rPr>
        <w:t>生化与分子生物学实验技术的发展与应用对生命奥秘解析、人类健康、社会经济与生态环境的可持续发展与利用等具有重要意义</w:t>
      </w:r>
      <w:r w:rsidRPr="00E23168">
        <w:rPr>
          <w:rFonts w:ascii="宋体" w:eastAsia="宋体" w:hAnsi="宋体" w:hint="eastAsia"/>
          <w:sz w:val="24"/>
        </w:rPr>
        <w:t>。本门课程主要</w:t>
      </w:r>
      <w:proofErr w:type="gramStart"/>
      <w:r w:rsidRPr="00E23168">
        <w:rPr>
          <w:rFonts w:ascii="宋体" w:eastAsia="宋体" w:hAnsi="宋体" w:hint="eastAsia"/>
          <w:sz w:val="24"/>
        </w:rPr>
        <w:t>思政教育</w:t>
      </w:r>
      <w:proofErr w:type="gramEnd"/>
      <w:r w:rsidRPr="00E23168">
        <w:rPr>
          <w:rFonts w:ascii="宋体" w:eastAsia="宋体" w:hAnsi="宋体" w:hint="eastAsia"/>
          <w:sz w:val="24"/>
        </w:rPr>
        <w:t>目标为：</w:t>
      </w:r>
    </w:p>
    <w:p w:rsidR="00E23168" w:rsidRPr="00E23168" w:rsidRDefault="00E060A7" w:rsidP="0082151E">
      <w:pPr>
        <w:pStyle w:val="a4"/>
        <w:spacing w:line="440" w:lineRule="exact"/>
        <w:ind w:firstLineChars="200" w:firstLine="480"/>
        <w:rPr>
          <w:rFonts w:ascii="宋体" w:eastAsia="宋体" w:hAnsi="宋体"/>
          <w:sz w:val="24"/>
        </w:rPr>
      </w:pPr>
      <w:r w:rsidRPr="00E060A7">
        <w:rPr>
          <w:rFonts w:ascii="宋体" w:eastAsia="宋体" w:hAnsi="宋体" w:hint="eastAsia"/>
          <w:sz w:val="24"/>
        </w:rPr>
        <w:t>通过分子生物学技术的发展历程，展示其对分子生物学理论研究的重要价值。结合我国的分子生物技术发展及产业现状，以及我国抗击新冠疫情过程中涉及到的分子生物学技术的应用，激发学生的专业热情、爱国热情，培养学生社会责任感</w:t>
      </w:r>
      <w:r w:rsidR="00A70528">
        <w:rPr>
          <w:rFonts w:ascii="宋体" w:eastAsia="宋体" w:hAnsi="宋体" w:hint="eastAsia"/>
          <w:sz w:val="24"/>
        </w:rPr>
        <w:t>；</w:t>
      </w:r>
    </w:p>
    <w:p w:rsidR="00E23168" w:rsidRPr="00E23168" w:rsidRDefault="00A70528" w:rsidP="0082151E">
      <w:pPr>
        <w:pStyle w:val="a4"/>
        <w:spacing w:line="440" w:lineRule="exact"/>
        <w:ind w:firstLineChars="200" w:firstLine="480"/>
        <w:rPr>
          <w:rFonts w:ascii="宋体" w:eastAsia="宋体" w:hAnsi="宋体"/>
          <w:sz w:val="24"/>
        </w:rPr>
      </w:pPr>
      <w:r>
        <w:rPr>
          <w:rFonts w:ascii="宋体" w:eastAsia="宋体" w:hAnsi="宋体" w:hint="eastAsia"/>
          <w:sz w:val="24"/>
        </w:rPr>
        <w:t>以</w:t>
      </w:r>
      <w:r w:rsidR="00E060A7" w:rsidRPr="00E060A7">
        <w:rPr>
          <w:rFonts w:ascii="宋体" w:eastAsia="宋体" w:hAnsi="宋体" w:hint="eastAsia"/>
          <w:sz w:val="24"/>
        </w:rPr>
        <w:t>转基因技术在医药、农业、食品等领域</w:t>
      </w:r>
      <w:r>
        <w:rPr>
          <w:rFonts w:ascii="宋体" w:eastAsia="宋体" w:hAnsi="宋体" w:hint="eastAsia"/>
          <w:sz w:val="24"/>
        </w:rPr>
        <w:t>为</w:t>
      </w:r>
      <w:r w:rsidR="00E060A7" w:rsidRPr="00E060A7">
        <w:rPr>
          <w:rFonts w:ascii="宋体" w:eastAsia="宋体" w:hAnsi="宋体" w:hint="eastAsia"/>
          <w:sz w:val="24"/>
        </w:rPr>
        <w:t>应用案例，使学生理解分子生物学技术对人类生活和生产发挥的重要作用。提升学生理论应用于实践的能力，增强学生学习动力</w:t>
      </w:r>
      <w:r w:rsidR="00E23168" w:rsidRPr="00E23168">
        <w:rPr>
          <w:rFonts w:ascii="宋体" w:eastAsia="宋体" w:hAnsi="宋体" w:hint="eastAsia"/>
          <w:sz w:val="24"/>
        </w:rPr>
        <w:t>。</w:t>
      </w:r>
    </w:p>
    <w:p w:rsidR="00091E4B" w:rsidRDefault="00091E4B" w:rsidP="00091E4B">
      <w:pPr>
        <w:pStyle w:val="a4"/>
        <w:adjustRightInd w:val="0"/>
        <w:snapToGrid w:val="0"/>
        <w:spacing w:line="440" w:lineRule="exact"/>
        <w:rPr>
          <w:rFonts w:ascii="宋体" w:eastAsia="宋体" w:hAnsi="宋体"/>
          <w:sz w:val="24"/>
        </w:rPr>
      </w:pPr>
      <w:r>
        <w:rPr>
          <w:rFonts w:ascii="宋体" w:eastAsia="宋体" w:hAnsi="宋体" w:hint="eastAsia"/>
          <w:sz w:val="24"/>
        </w:rPr>
        <w:t>3.</w:t>
      </w:r>
      <w:r w:rsidR="002066F1">
        <w:rPr>
          <w:rFonts w:ascii="宋体" w:eastAsia="宋体" w:hAnsi="宋体" w:hint="eastAsia"/>
          <w:sz w:val="24"/>
        </w:rPr>
        <w:t>劳动教育</w:t>
      </w:r>
      <w:r>
        <w:rPr>
          <w:rFonts w:ascii="宋体" w:eastAsia="宋体" w:hAnsi="宋体" w:hint="eastAsia"/>
          <w:sz w:val="24"/>
        </w:rPr>
        <w:t>目标：</w:t>
      </w:r>
    </w:p>
    <w:p w:rsidR="00D113C7" w:rsidRPr="00E47687" w:rsidRDefault="00A70528" w:rsidP="00091E4B">
      <w:pPr>
        <w:pStyle w:val="a4"/>
        <w:adjustRightInd w:val="0"/>
        <w:snapToGrid w:val="0"/>
        <w:spacing w:line="440" w:lineRule="exact"/>
        <w:ind w:firstLineChars="200" w:firstLine="480"/>
        <w:rPr>
          <w:rFonts w:ascii="宋体" w:eastAsia="宋体" w:hAnsi="宋体"/>
          <w:color w:val="FF0000"/>
          <w:sz w:val="24"/>
        </w:rPr>
      </w:pPr>
      <w:r>
        <w:rPr>
          <w:rFonts w:ascii="宋体" w:eastAsia="宋体" w:hAnsi="宋体" w:hint="eastAsia"/>
          <w:sz w:val="24"/>
        </w:rPr>
        <w:t>以</w:t>
      </w:r>
      <w:r w:rsidR="00E060A7" w:rsidRPr="00E060A7">
        <w:rPr>
          <w:rFonts w:ascii="宋体" w:eastAsia="宋体" w:hAnsi="宋体" w:hint="eastAsia"/>
          <w:sz w:val="24"/>
        </w:rPr>
        <w:t>实践操作</w:t>
      </w:r>
      <w:r w:rsidR="006959FB">
        <w:rPr>
          <w:rFonts w:ascii="宋体" w:eastAsia="宋体" w:hAnsi="宋体" w:hint="eastAsia"/>
          <w:sz w:val="24"/>
        </w:rPr>
        <w:t>各实验技术的方式，</w:t>
      </w:r>
      <w:r w:rsidR="006959FB" w:rsidRPr="006959FB">
        <w:rPr>
          <w:rFonts w:ascii="宋体" w:eastAsia="宋体" w:hAnsi="宋体" w:hint="eastAsia"/>
          <w:sz w:val="24"/>
        </w:rPr>
        <w:t>培养学生创造性解决实际问题的能力，增强诚实劳动意识，提升</w:t>
      </w:r>
      <w:r w:rsidR="006959FB">
        <w:rPr>
          <w:rFonts w:ascii="宋体" w:eastAsia="宋体" w:hAnsi="宋体" w:hint="eastAsia"/>
          <w:sz w:val="24"/>
        </w:rPr>
        <w:t>科学研究与</w:t>
      </w:r>
      <w:r w:rsidR="006959FB" w:rsidRPr="006959FB">
        <w:rPr>
          <w:rFonts w:ascii="宋体" w:eastAsia="宋体" w:hAnsi="宋体" w:hint="eastAsia"/>
          <w:sz w:val="24"/>
        </w:rPr>
        <w:t>就业创业能力，树立正确择业观和吃苦耐劳的奋斗精神</w:t>
      </w:r>
      <w:r w:rsidR="00E060A7" w:rsidRPr="00E060A7">
        <w:rPr>
          <w:rFonts w:ascii="宋体" w:eastAsia="宋体" w:hAnsi="宋体" w:hint="eastAsia"/>
          <w:sz w:val="24"/>
        </w:rPr>
        <w:t>。利用本实验</w:t>
      </w:r>
      <w:r w:rsidR="00C20F70">
        <w:rPr>
          <w:rFonts w:ascii="宋体" w:eastAsia="宋体" w:hAnsi="宋体" w:hint="eastAsia"/>
          <w:sz w:val="24"/>
        </w:rPr>
        <w:t>课程</w:t>
      </w:r>
      <w:r w:rsidR="00E060A7" w:rsidRPr="00E060A7">
        <w:rPr>
          <w:rFonts w:ascii="宋体" w:eastAsia="宋体" w:hAnsi="宋体" w:hint="eastAsia"/>
          <w:sz w:val="24"/>
        </w:rPr>
        <w:t>对操作及实验条件要求较高的特性，使学生通过对可能不符合预期结果的分析，培养学生严谨的科学态度和实事求是的科学品质，提升学生科学的逻辑分析能力和解决实际问题的能力</w:t>
      </w:r>
      <w:r w:rsidR="00E23168" w:rsidRPr="00E23168">
        <w:rPr>
          <w:rFonts w:ascii="宋体" w:eastAsia="宋体" w:hAnsi="宋体" w:hint="eastAsia"/>
          <w:sz w:val="24"/>
        </w:rPr>
        <w:t>。</w:t>
      </w:r>
    </w:p>
    <w:p w:rsidR="00D113C7" w:rsidRDefault="00D113C7" w:rsidP="00E23168">
      <w:pPr>
        <w:pStyle w:val="a4"/>
        <w:adjustRightInd w:val="0"/>
        <w:snapToGrid w:val="0"/>
        <w:spacing w:beforeLines="50" w:before="120" w:line="440" w:lineRule="exact"/>
        <w:rPr>
          <w:rFonts w:ascii="宋体" w:eastAsia="宋体" w:hAnsi="宋体"/>
          <w:b/>
          <w:sz w:val="24"/>
        </w:rPr>
      </w:pPr>
      <w:r w:rsidRPr="00B338A0">
        <w:rPr>
          <w:rFonts w:ascii="宋体" w:eastAsia="宋体" w:hAnsi="宋体" w:hint="eastAsia"/>
          <w:b/>
          <w:sz w:val="24"/>
        </w:rPr>
        <w:t>三、学习要求</w:t>
      </w:r>
    </w:p>
    <w:p w:rsidR="0082151E" w:rsidRPr="0082151E" w:rsidRDefault="0082151E" w:rsidP="0082151E">
      <w:pPr>
        <w:pStyle w:val="a4"/>
        <w:spacing w:line="440" w:lineRule="exact"/>
        <w:ind w:firstLineChars="200" w:firstLine="480"/>
        <w:rPr>
          <w:rFonts w:ascii="宋体" w:eastAsia="宋体" w:hAnsi="宋体"/>
          <w:sz w:val="24"/>
        </w:rPr>
      </w:pPr>
      <w:r w:rsidRPr="0082151E">
        <w:rPr>
          <w:rFonts w:ascii="宋体" w:eastAsia="宋体" w:hAnsi="宋体" w:hint="eastAsia"/>
          <w:sz w:val="24"/>
        </w:rPr>
        <w:t>要完成所有的课程任务，学生必须：</w:t>
      </w:r>
    </w:p>
    <w:p w:rsidR="00D551BF" w:rsidRPr="00D551BF" w:rsidRDefault="00D551BF" w:rsidP="00D551BF">
      <w:pPr>
        <w:pStyle w:val="a4"/>
        <w:spacing w:line="440" w:lineRule="exact"/>
        <w:ind w:firstLineChars="200" w:firstLine="480"/>
        <w:rPr>
          <w:rFonts w:ascii="宋体" w:eastAsia="宋体" w:hAnsi="宋体"/>
          <w:sz w:val="24"/>
        </w:rPr>
      </w:pPr>
      <w:r w:rsidRPr="00D551BF">
        <w:rPr>
          <w:rFonts w:ascii="宋体" w:eastAsia="宋体" w:hAnsi="宋体" w:hint="eastAsia"/>
          <w:sz w:val="24"/>
        </w:rPr>
        <w:t>完成课前预习,对实验目的、实验原理、实验步骤、注意事项、试剂配方与作用以及实验设计的思路进行理解,鼓励带着问题上课。</w:t>
      </w:r>
    </w:p>
    <w:p w:rsidR="00D551BF" w:rsidRPr="00D551BF" w:rsidRDefault="00D551BF" w:rsidP="00D551BF">
      <w:pPr>
        <w:pStyle w:val="a4"/>
        <w:spacing w:line="440" w:lineRule="exact"/>
        <w:ind w:firstLineChars="200" w:firstLine="480"/>
        <w:rPr>
          <w:rFonts w:ascii="宋体" w:eastAsia="宋体" w:hAnsi="宋体"/>
          <w:sz w:val="24"/>
        </w:rPr>
      </w:pPr>
      <w:r w:rsidRPr="00D551BF">
        <w:rPr>
          <w:rFonts w:ascii="宋体" w:eastAsia="宋体" w:hAnsi="宋体" w:hint="eastAsia"/>
          <w:sz w:val="24"/>
        </w:rPr>
        <w:t>按时上课,认真听讲，主动思考，积极回答问题，积极参与课堂讨论，遵守实验室规定，遵守课堂秩序，规范操作；仔细观察实验过程中每一步骤的实验现象，实事求</w:t>
      </w:r>
      <w:r w:rsidRPr="00D551BF">
        <w:rPr>
          <w:rFonts w:ascii="宋体" w:eastAsia="宋体" w:hAnsi="宋体" w:hint="eastAsia"/>
          <w:sz w:val="24"/>
        </w:rPr>
        <w:lastRenderedPageBreak/>
        <w:t>是地记录并深入分析。通过动手操作能够加深对实验原理与设计思路的理解，有利于学生创新性思维及独立分析问题解决问题能力的提高。课堂表现、操作表现和出勤率是成绩考核的组成部分。</w:t>
      </w:r>
    </w:p>
    <w:p w:rsidR="00D113C7" w:rsidRPr="0082151E" w:rsidRDefault="00D551BF" w:rsidP="0082151E">
      <w:pPr>
        <w:pStyle w:val="a4"/>
        <w:spacing w:line="440" w:lineRule="exact"/>
        <w:ind w:firstLineChars="200" w:firstLine="480"/>
        <w:rPr>
          <w:rFonts w:ascii="宋体" w:eastAsia="宋体" w:hAnsi="宋体"/>
          <w:sz w:val="24"/>
        </w:rPr>
      </w:pPr>
      <w:r w:rsidRPr="00D551BF">
        <w:rPr>
          <w:rFonts w:ascii="宋体" w:eastAsia="宋体" w:hAnsi="宋体" w:hint="eastAsia"/>
          <w:sz w:val="24"/>
        </w:rPr>
        <w:t>认真完成实验报告并按时上交，实验报告要参照模板格式，以电子版形式提交。只有按时提交报告，才能巩固和加深对理论知识的理解，掌握课程所要求的内容。延期提交报告需要提前得到任课教师的许可。实验报告是成绩考核的组成部分</w:t>
      </w:r>
      <w:r w:rsidR="0082151E" w:rsidRPr="0082151E">
        <w:rPr>
          <w:rFonts w:ascii="宋体" w:eastAsia="宋体" w:hAnsi="宋体" w:hint="eastAsia"/>
          <w:sz w:val="24"/>
        </w:rPr>
        <w:t>。</w:t>
      </w:r>
    </w:p>
    <w:p w:rsidR="00D113C7" w:rsidRDefault="00D113C7" w:rsidP="00E23168">
      <w:pPr>
        <w:pStyle w:val="a4"/>
        <w:adjustRightInd w:val="0"/>
        <w:snapToGrid w:val="0"/>
        <w:spacing w:beforeLines="50" w:before="120" w:line="440" w:lineRule="exact"/>
        <w:rPr>
          <w:rFonts w:ascii="宋体" w:eastAsia="宋体" w:hAnsi="宋体"/>
          <w:b/>
          <w:sz w:val="24"/>
        </w:rPr>
      </w:pPr>
      <w:r w:rsidRPr="00B338A0">
        <w:rPr>
          <w:rFonts w:ascii="宋体" w:eastAsia="宋体" w:hAnsi="宋体" w:hint="eastAsia"/>
          <w:b/>
          <w:sz w:val="24"/>
        </w:rPr>
        <w:t>四、</w:t>
      </w:r>
      <w:r>
        <w:rPr>
          <w:rFonts w:ascii="宋体" w:eastAsia="宋体" w:hAnsi="宋体" w:hint="eastAsia"/>
          <w:b/>
          <w:sz w:val="24"/>
        </w:rPr>
        <w:t>教学进度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Look w:val="04A0" w:firstRow="1" w:lastRow="0" w:firstColumn="1" w:lastColumn="0" w:noHBand="0" w:noVBand="1"/>
      </w:tblPr>
      <w:tblGrid>
        <w:gridCol w:w="709"/>
        <w:gridCol w:w="1134"/>
        <w:gridCol w:w="1972"/>
        <w:gridCol w:w="721"/>
        <w:gridCol w:w="3544"/>
        <w:gridCol w:w="1054"/>
      </w:tblGrid>
      <w:tr w:rsidR="00502CE4" w:rsidRPr="004E3D49" w:rsidTr="006D47F5">
        <w:trPr>
          <w:trHeight w:val="772"/>
        </w:trPr>
        <w:tc>
          <w:tcPr>
            <w:tcW w:w="709" w:type="dxa"/>
            <w:shd w:val="clear" w:color="auto" w:fill="FFFFFF"/>
            <w:vAlign w:val="center"/>
          </w:tcPr>
          <w:p w:rsidR="00502CE4" w:rsidRPr="006D47F5" w:rsidRDefault="00502CE4" w:rsidP="006D47F5">
            <w:pPr>
              <w:pStyle w:val="a4"/>
              <w:snapToGrid w:val="0"/>
              <w:spacing w:line="320" w:lineRule="exact"/>
              <w:jc w:val="center"/>
              <w:rPr>
                <w:rFonts w:ascii="宋体" w:eastAsia="宋体" w:hAnsi="宋体"/>
                <w:b/>
                <w:sz w:val="21"/>
                <w:szCs w:val="21"/>
              </w:rPr>
            </w:pPr>
            <w:r w:rsidRPr="006D47F5">
              <w:rPr>
                <w:rFonts w:ascii="宋体" w:eastAsia="宋体" w:hAnsi="宋体"/>
                <w:b/>
                <w:sz w:val="21"/>
                <w:szCs w:val="21"/>
              </w:rPr>
              <w:t>序号</w:t>
            </w:r>
          </w:p>
        </w:tc>
        <w:tc>
          <w:tcPr>
            <w:tcW w:w="1134" w:type="dxa"/>
            <w:shd w:val="clear" w:color="auto" w:fill="FFFFFF"/>
            <w:vAlign w:val="center"/>
          </w:tcPr>
          <w:p w:rsidR="00502CE4" w:rsidRPr="006D47F5" w:rsidRDefault="00502CE4" w:rsidP="006D47F5">
            <w:pPr>
              <w:pStyle w:val="a4"/>
              <w:snapToGrid w:val="0"/>
              <w:spacing w:line="320" w:lineRule="exact"/>
              <w:jc w:val="center"/>
              <w:rPr>
                <w:rFonts w:ascii="宋体" w:eastAsia="宋体" w:hAnsi="宋体"/>
                <w:b/>
                <w:sz w:val="21"/>
                <w:szCs w:val="21"/>
              </w:rPr>
            </w:pPr>
            <w:r w:rsidRPr="006D47F5">
              <w:rPr>
                <w:rFonts w:ascii="宋体" w:eastAsia="宋体" w:hAnsi="宋体" w:hint="eastAsia"/>
                <w:b/>
                <w:sz w:val="21"/>
                <w:szCs w:val="21"/>
              </w:rPr>
              <w:t>专题</w:t>
            </w:r>
          </w:p>
        </w:tc>
        <w:tc>
          <w:tcPr>
            <w:tcW w:w="1972" w:type="dxa"/>
            <w:shd w:val="clear" w:color="auto" w:fill="FFFFFF"/>
            <w:vAlign w:val="center"/>
          </w:tcPr>
          <w:p w:rsidR="00502CE4" w:rsidRPr="006D47F5" w:rsidRDefault="00502CE4" w:rsidP="006D47F5">
            <w:pPr>
              <w:pStyle w:val="a4"/>
              <w:snapToGrid w:val="0"/>
              <w:spacing w:line="320" w:lineRule="exact"/>
              <w:jc w:val="center"/>
              <w:rPr>
                <w:rFonts w:ascii="宋体" w:eastAsia="宋体" w:hAnsi="宋体"/>
                <w:b/>
                <w:sz w:val="21"/>
                <w:szCs w:val="21"/>
              </w:rPr>
            </w:pPr>
            <w:r w:rsidRPr="006D47F5">
              <w:rPr>
                <w:rFonts w:ascii="宋体" w:eastAsia="宋体" w:hAnsi="宋体"/>
                <w:b/>
                <w:sz w:val="21"/>
                <w:szCs w:val="21"/>
              </w:rPr>
              <w:t>主题</w:t>
            </w:r>
          </w:p>
        </w:tc>
        <w:tc>
          <w:tcPr>
            <w:tcW w:w="721" w:type="dxa"/>
            <w:shd w:val="clear" w:color="auto" w:fill="FFFFFF"/>
            <w:vAlign w:val="center"/>
          </w:tcPr>
          <w:p w:rsidR="00502CE4" w:rsidRPr="006D47F5" w:rsidRDefault="00502CE4" w:rsidP="006D47F5">
            <w:pPr>
              <w:pStyle w:val="a4"/>
              <w:snapToGrid w:val="0"/>
              <w:spacing w:line="320" w:lineRule="exact"/>
              <w:jc w:val="center"/>
              <w:rPr>
                <w:rFonts w:ascii="宋体" w:eastAsia="宋体" w:hAnsi="宋体"/>
                <w:b/>
                <w:sz w:val="21"/>
                <w:szCs w:val="21"/>
              </w:rPr>
            </w:pPr>
            <w:r w:rsidRPr="006D47F5">
              <w:rPr>
                <w:rFonts w:ascii="宋体" w:eastAsia="宋体" w:hAnsi="宋体"/>
                <w:b/>
                <w:sz w:val="21"/>
                <w:szCs w:val="21"/>
              </w:rPr>
              <w:t>计划课时</w:t>
            </w:r>
          </w:p>
        </w:tc>
        <w:tc>
          <w:tcPr>
            <w:tcW w:w="3544" w:type="dxa"/>
            <w:shd w:val="clear" w:color="auto" w:fill="FFFFFF"/>
            <w:vAlign w:val="center"/>
          </w:tcPr>
          <w:p w:rsidR="00502CE4" w:rsidRPr="006D47F5" w:rsidRDefault="00502CE4" w:rsidP="006D47F5">
            <w:pPr>
              <w:pStyle w:val="a4"/>
              <w:snapToGrid w:val="0"/>
              <w:spacing w:line="320" w:lineRule="exact"/>
              <w:jc w:val="center"/>
              <w:rPr>
                <w:rFonts w:ascii="宋体" w:eastAsia="宋体" w:hAnsi="宋体"/>
                <w:b/>
                <w:sz w:val="21"/>
                <w:szCs w:val="21"/>
              </w:rPr>
            </w:pPr>
            <w:r w:rsidRPr="006D47F5">
              <w:rPr>
                <w:rFonts w:ascii="宋体" w:eastAsia="宋体" w:hAnsi="宋体" w:hint="eastAsia"/>
                <w:b/>
                <w:sz w:val="21"/>
                <w:szCs w:val="21"/>
              </w:rPr>
              <w:t>主要</w:t>
            </w:r>
            <w:r w:rsidRPr="006D47F5">
              <w:rPr>
                <w:rFonts w:ascii="宋体" w:eastAsia="宋体" w:hAnsi="宋体"/>
                <w:b/>
                <w:sz w:val="21"/>
                <w:szCs w:val="21"/>
              </w:rPr>
              <w:t>内容概述</w:t>
            </w:r>
          </w:p>
        </w:tc>
        <w:tc>
          <w:tcPr>
            <w:tcW w:w="1054" w:type="dxa"/>
            <w:shd w:val="clear" w:color="auto" w:fill="FFFFFF"/>
            <w:vAlign w:val="center"/>
          </w:tcPr>
          <w:p w:rsidR="00502CE4" w:rsidRPr="006D47F5" w:rsidRDefault="00502CE4" w:rsidP="006D47F5">
            <w:pPr>
              <w:pStyle w:val="a4"/>
              <w:snapToGrid w:val="0"/>
              <w:spacing w:line="320" w:lineRule="exact"/>
              <w:jc w:val="center"/>
              <w:rPr>
                <w:rFonts w:ascii="宋体" w:eastAsia="宋体" w:hAnsi="宋体"/>
                <w:b/>
                <w:sz w:val="21"/>
                <w:szCs w:val="21"/>
              </w:rPr>
            </w:pPr>
            <w:r w:rsidRPr="006D47F5">
              <w:rPr>
                <w:rFonts w:ascii="宋体" w:eastAsia="宋体" w:hAnsi="宋体" w:hint="eastAsia"/>
                <w:b/>
                <w:sz w:val="21"/>
                <w:szCs w:val="21"/>
              </w:rPr>
              <w:t>实践</w:t>
            </w:r>
          </w:p>
          <w:p w:rsidR="00502CE4" w:rsidRPr="006D47F5" w:rsidRDefault="00502CE4" w:rsidP="006D47F5">
            <w:pPr>
              <w:pStyle w:val="a4"/>
              <w:snapToGrid w:val="0"/>
              <w:spacing w:line="320" w:lineRule="exact"/>
              <w:jc w:val="center"/>
              <w:rPr>
                <w:rFonts w:ascii="宋体" w:eastAsia="宋体" w:hAnsi="宋体"/>
                <w:b/>
                <w:sz w:val="21"/>
                <w:szCs w:val="21"/>
              </w:rPr>
            </w:pPr>
            <w:r w:rsidRPr="006D47F5">
              <w:rPr>
                <w:rFonts w:ascii="宋体" w:eastAsia="宋体" w:hAnsi="宋体" w:hint="eastAsia"/>
                <w:b/>
                <w:sz w:val="21"/>
                <w:szCs w:val="21"/>
              </w:rPr>
              <w:t>内容</w:t>
            </w:r>
          </w:p>
        </w:tc>
      </w:tr>
      <w:tr w:rsidR="00502CE4" w:rsidRPr="004E3D49" w:rsidTr="006D47F5">
        <w:trPr>
          <w:trHeight w:val="274"/>
        </w:trPr>
        <w:tc>
          <w:tcPr>
            <w:tcW w:w="709" w:type="dxa"/>
            <w:tcBorders>
              <w:bottom w:val="single" w:sz="4" w:space="0" w:color="auto"/>
            </w:tcBorders>
            <w:shd w:val="clear" w:color="auto" w:fill="FFFFFF"/>
            <w:vAlign w:val="center"/>
          </w:tcPr>
          <w:p w:rsidR="00502CE4" w:rsidRPr="004E3D49" w:rsidRDefault="00502CE4" w:rsidP="006D47F5">
            <w:pPr>
              <w:pStyle w:val="a4"/>
              <w:snapToGrid w:val="0"/>
              <w:spacing w:line="320" w:lineRule="exact"/>
              <w:jc w:val="center"/>
              <w:rPr>
                <w:rFonts w:ascii="宋体" w:eastAsia="宋体" w:hAnsi="宋体"/>
                <w:sz w:val="21"/>
                <w:szCs w:val="21"/>
              </w:rPr>
            </w:pPr>
            <w:r w:rsidRPr="004E3D49">
              <w:rPr>
                <w:rFonts w:ascii="宋体" w:eastAsia="宋体" w:hAnsi="宋体" w:hint="eastAsia"/>
                <w:sz w:val="21"/>
                <w:szCs w:val="21"/>
              </w:rPr>
              <w:t>1</w:t>
            </w:r>
          </w:p>
        </w:tc>
        <w:tc>
          <w:tcPr>
            <w:tcW w:w="1134" w:type="dxa"/>
            <w:tcBorders>
              <w:bottom w:val="single" w:sz="4" w:space="0" w:color="auto"/>
            </w:tcBorders>
            <w:shd w:val="clear" w:color="auto" w:fill="FFFFFF"/>
            <w:vAlign w:val="center"/>
          </w:tcPr>
          <w:p w:rsidR="00502CE4" w:rsidRPr="004E3D49" w:rsidRDefault="00125256" w:rsidP="006D47F5">
            <w:pPr>
              <w:pStyle w:val="a4"/>
              <w:snapToGrid w:val="0"/>
              <w:spacing w:line="320" w:lineRule="exact"/>
              <w:jc w:val="center"/>
              <w:rPr>
                <w:rFonts w:ascii="宋体" w:eastAsia="宋体" w:hAnsi="宋体"/>
                <w:sz w:val="21"/>
                <w:szCs w:val="21"/>
              </w:rPr>
            </w:pPr>
            <w:r w:rsidRPr="00125256">
              <w:rPr>
                <w:rFonts w:ascii="宋体" w:eastAsia="宋体" w:hAnsi="宋体" w:hint="eastAsia"/>
                <w:sz w:val="21"/>
                <w:szCs w:val="21"/>
              </w:rPr>
              <w:t>概论、基因组DNA制备及PCR基因扩增</w:t>
            </w:r>
          </w:p>
        </w:tc>
        <w:tc>
          <w:tcPr>
            <w:tcW w:w="1972" w:type="dxa"/>
            <w:tcBorders>
              <w:bottom w:val="single" w:sz="4" w:space="0" w:color="auto"/>
            </w:tcBorders>
            <w:shd w:val="clear" w:color="auto" w:fill="FFFFFF"/>
            <w:vAlign w:val="center"/>
          </w:tcPr>
          <w:p w:rsidR="00502CE4" w:rsidRPr="004E3D49" w:rsidRDefault="00125256" w:rsidP="006D47F5">
            <w:pPr>
              <w:pStyle w:val="a4"/>
              <w:snapToGrid w:val="0"/>
              <w:spacing w:line="320" w:lineRule="exact"/>
              <w:jc w:val="center"/>
              <w:rPr>
                <w:rFonts w:ascii="宋体" w:eastAsia="宋体" w:hAnsi="宋体"/>
                <w:sz w:val="21"/>
                <w:szCs w:val="21"/>
              </w:rPr>
            </w:pPr>
            <w:r>
              <w:rPr>
                <w:rFonts w:ascii="宋体" w:eastAsia="宋体" w:hAnsi="宋体" w:hint="eastAsia"/>
                <w:sz w:val="21"/>
                <w:szCs w:val="21"/>
              </w:rPr>
              <w:t>遗传物质D</w:t>
            </w:r>
            <w:r>
              <w:rPr>
                <w:rFonts w:ascii="宋体" w:eastAsia="宋体" w:hAnsi="宋体"/>
                <w:sz w:val="21"/>
                <w:szCs w:val="21"/>
              </w:rPr>
              <w:t>NA</w:t>
            </w:r>
            <w:r>
              <w:rPr>
                <w:rFonts w:ascii="宋体" w:eastAsia="宋体" w:hAnsi="宋体" w:hint="eastAsia"/>
                <w:sz w:val="21"/>
                <w:szCs w:val="21"/>
              </w:rPr>
              <w:t>的提取与扩增</w:t>
            </w:r>
          </w:p>
        </w:tc>
        <w:tc>
          <w:tcPr>
            <w:tcW w:w="721" w:type="dxa"/>
            <w:tcBorders>
              <w:bottom w:val="single" w:sz="4" w:space="0" w:color="auto"/>
            </w:tcBorders>
            <w:shd w:val="clear" w:color="auto" w:fill="FFFFFF"/>
            <w:vAlign w:val="center"/>
          </w:tcPr>
          <w:p w:rsidR="00502CE4" w:rsidRPr="004E3D49" w:rsidRDefault="00125256" w:rsidP="006D47F5">
            <w:pPr>
              <w:pStyle w:val="a4"/>
              <w:snapToGrid w:val="0"/>
              <w:spacing w:line="320" w:lineRule="exact"/>
              <w:jc w:val="center"/>
              <w:rPr>
                <w:rFonts w:ascii="宋体" w:eastAsia="宋体" w:hAnsi="宋体"/>
                <w:sz w:val="21"/>
                <w:szCs w:val="21"/>
              </w:rPr>
            </w:pPr>
            <w:r>
              <w:rPr>
                <w:rFonts w:ascii="宋体" w:eastAsia="宋体" w:hAnsi="宋体"/>
                <w:sz w:val="21"/>
                <w:szCs w:val="21"/>
              </w:rPr>
              <w:t>8</w:t>
            </w:r>
          </w:p>
        </w:tc>
        <w:tc>
          <w:tcPr>
            <w:tcW w:w="3544" w:type="dxa"/>
            <w:tcBorders>
              <w:bottom w:val="single" w:sz="4" w:space="0" w:color="auto"/>
            </w:tcBorders>
            <w:shd w:val="clear" w:color="auto" w:fill="FFFFFF"/>
            <w:vAlign w:val="center"/>
          </w:tcPr>
          <w:p w:rsidR="00502CE4" w:rsidRPr="004E3D49" w:rsidRDefault="00125256" w:rsidP="006D47F5">
            <w:pPr>
              <w:pStyle w:val="a4"/>
              <w:snapToGrid w:val="0"/>
              <w:spacing w:line="320" w:lineRule="exact"/>
              <w:jc w:val="center"/>
              <w:rPr>
                <w:rFonts w:ascii="宋体" w:eastAsia="宋体" w:hAnsi="宋体"/>
                <w:sz w:val="21"/>
                <w:szCs w:val="21"/>
              </w:rPr>
            </w:pPr>
            <w:r w:rsidRPr="00125256">
              <w:rPr>
                <w:rFonts w:ascii="宋体" w:eastAsia="宋体" w:hAnsi="宋体" w:hint="eastAsia"/>
                <w:sz w:val="21"/>
                <w:szCs w:val="21"/>
              </w:rPr>
              <w:t>分子生物学基本技术简介，相关仪器设备使用及实验规范训练，基因组DNA的提取与电泳鉴定，PCR扩增DNA片段及电泳检测。</w:t>
            </w:r>
          </w:p>
        </w:tc>
        <w:tc>
          <w:tcPr>
            <w:tcW w:w="1054" w:type="dxa"/>
            <w:tcBorders>
              <w:bottom w:val="single" w:sz="4" w:space="0" w:color="auto"/>
            </w:tcBorders>
            <w:shd w:val="clear" w:color="auto" w:fill="FFFFFF"/>
            <w:vAlign w:val="center"/>
          </w:tcPr>
          <w:p w:rsidR="00502CE4" w:rsidRPr="004E3D49" w:rsidRDefault="00125256" w:rsidP="006D47F5">
            <w:pPr>
              <w:pStyle w:val="a4"/>
              <w:snapToGrid w:val="0"/>
              <w:spacing w:line="320" w:lineRule="exact"/>
              <w:jc w:val="center"/>
              <w:rPr>
                <w:rFonts w:ascii="宋体" w:eastAsia="宋体" w:hAnsi="宋体"/>
                <w:sz w:val="21"/>
                <w:szCs w:val="21"/>
              </w:rPr>
            </w:pPr>
            <w:r>
              <w:rPr>
                <w:rFonts w:ascii="宋体" w:eastAsia="宋体" w:hAnsi="宋体"/>
                <w:sz w:val="21"/>
                <w:szCs w:val="21"/>
              </w:rPr>
              <w:t>DNA</w:t>
            </w:r>
            <w:r>
              <w:rPr>
                <w:rFonts w:ascii="宋体" w:eastAsia="宋体" w:hAnsi="宋体" w:hint="eastAsia"/>
                <w:sz w:val="21"/>
                <w:szCs w:val="21"/>
              </w:rPr>
              <w:t>提取与电泳鉴定</w:t>
            </w:r>
          </w:p>
        </w:tc>
      </w:tr>
      <w:tr w:rsidR="00125256" w:rsidRPr="004E3D49" w:rsidTr="008068A2">
        <w:trPr>
          <w:trHeight w:val="1367"/>
        </w:trPr>
        <w:tc>
          <w:tcPr>
            <w:tcW w:w="709" w:type="dxa"/>
            <w:shd w:val="clear" w:color="auto" w:fill="FFFFFF"/>
            <w:vAlign w:val="center"/>
          </w:tcPr>
          <w:p w:rsidR="00125256" w:rsidRPr="004E3D49" w:rsidRDefault="00125256" w:rsidP="006D47F5">
            <w:pPr>
              <w:pStyle w:val="a4"/>
              <w:snapToGrid w:val="0"/>
              <w:spacing w:line="320" w:lineRule="exact"/>
              <w:jc w:val="center"/>
              <w:rPr>
                <w:rFonts w:ascii="宋体" w:eastAsia="宋体" w:hAnsi="宋体"/>
                <w:sz w:val="21"/>
                <w:szCs w:val="21"/>
              </w:rPr>
            </w:pPr>
            <w:r w:rsidRPr="004E3D49">
              <w:rPr>
                <w:rFonts w:ascii="宋体" w:eastAsia="宋体" w:hAnsi="宋体" w:hint="eastAsia"/>
                <w:sz w:val="21"/>
                <w:szCs w:val="21"/>
              </w:rPr>
              <w:t>2</w:t>
            </w:r>
          </w:p>
        </w:tc>
        <w:tc>
          <w:tcPr>
            <w:tcW w:w="1134" w:type="dxa"/>
            <w:shd w:val="clear" w:color="auto" w:fill="FFFFFF"/>
            <w:vAlign w:val="center"/>
          </w:tcPr>
          <w:p w:rsidR="00125256" w:rsidRPr="004E3D49" w:rsidRDefault="00125256" w:rsidP="006D47F5">
            <w:pPr>
              <w:pStyle w:val="a4"/>
              <w:snapToGrid w:val="0"/>
              <w:spacing w:line="320" w:lineRule="exact"/>
              <w:jc w:val="center"/>
              <w:rPr>
                <w:rFonts w:ascii="宋体" w:eastAsia="宋体" w:hAnsi="宋体"/>
                <w:sz w:val="21"/>
                <w:szCs w:val="21"/>
              </w:rPr>
            </w:pPr>
            <w:r w:rsidRPr="00125256">
              <w:rPr>
                <w:rFonts w:ascii="宋体" w:eastAsia="宋体" w:hAnsi="宋体" w:hint="eastAsia"/>
                <w:sz w:val="21"/>
                <w:szCs w:val="21"/>
              </w:rPr>
              <w:t>重组DNA分子的构建、转化与筛选</w:t>
            </w:r>
          </w:p>
        </w:tc>
        <w:tc>
          <w:tcPr>
            <w:tcW w:w="1972" w:type="dxa"/>
            <w:shd w:val="clear" w:color="auto" w:fill="FFFFFF"/>
            <w:vAlign w:val="center"/>
          </w:tcPr>
          <w:p w:rsidR="00125256" w:rsidRPr="004E3D49" w:rsidRDefault="00125256" w:rsidP="006D47F5">
            <w:pPr>
              <w:pStyle w:val="a4"/>
              <w:snapToGrid w:val="0"/>
              <w:spacing w:line="320" w:lineRule="exact"/>
              <w:jc w:val="center"/>
              <w:rPr>
                <w:rFonts w:ascii="宋体" w:eastAsia="宋体" w:hAnsi="宋体"/>
                <w:sz w:val="21"/>
                <w:szCs w:val="21"/>
              </w:rPr>
            </w:pPr>
            <w:r>
              <w:rPr>
                <w:rFonts w:ascii="宋体" w:eastAsia="宋体" w:hAnsi="宋体" w:hint="eastAsia"/>
                <w:sz w:val="21"/>
                <w:szCs w:val="21"/>
              </w:rPr>
              <w:t>D</w:t>
            </w:r>
            <w:r>
              <w:rPr>
                <w:rFonts w:ascii="宋体" w:eastAsia="宋体" w:hAnsi="宋体"/>
                <w:sz w:val="21"/>
                <w:szCs w:val="21"/>
              </w:rPr>
              <w:t>NA</w:t>
            </w:r>
            <w:r>
              <w:rPr>
                <w:rFonts w:ascii="宋体" w:eastAsia="宋体" w:hAnsi="宋体" w:hint="eastAsia"/>
                <w:sz w:val="21"/>
                <w:szCs w:val="21"/>
              </w:rPr>
              <w:t>重组</w:t>
            </w:r>
          </w:p>
        </w:tc>
        <w:tc>
          <w:tcPr>
            <w:tcW w:w="721" w:type="dxa"/>
            <w:shd w:val="clear" w:color="auto" w:fill="FFFFFF"/>
            <w:vAlign w:val="center"/>
          </w:tcPr>
          <w:p w:rsidR="00125256" w:rsidRPr="004E3D49" w:rsidRDefault="00125256" w:rsidP="006D47F5">
            <w:pPr>
              <w:pStyle w:val="a4"/>
              <w:snapToGrid w:val="0"/>
              <w:spacing w:line="320" w:lineRule="exact"/>
              <w:jc w:val="center"/>
              <w:rPr>
                <w:rFonts w:ascii="宋体" w:eastAsia="宋体" w:hAnsi="宋体"/>
                <w:sz w:val="21"/>
                <w:szCs w:val="21"/>
              </w:rPr>
            </w:pPr>
            <w:r>
              <w:rPr>
                <w:rFonts w:ascii="宋体" w:eastAsia="宋体" w:hAnsi="宋体"/>
                <w:sz w:val="21"/>
                <w:szCs w:val="21"/>
              </w:rPr>
              <w:t>12</w:t>
            </w:r>
          </w:p>
        </w:tc>
        <w:tc>
          <w:tcPr>
            <w:tcW w:w="3544" w:type="dxa"/>
            <w:shd w:val="clear" w:color="auto" w:fill="FFFFFF"/>
            <w:vAlign w:val="center"/>
          </w:tcPr>
          <w:p w:rsidR="00125256" w:rsidRPr="004E3D49" w:rsidRDefault="00125256" w:rsidP="006D47F5">
            <w:pPr>
              <w:pStyle w:val="a4"/>
              <w:snapToGrid w:val="0"/>
              <w:spacing w:line="320" w:lineRule="exact"/>
              <w:jc w:val="center"/>
              <w:rPr>
                <w:rFonts w:ascii="宋体" w:eastAsia="宋体" w:hAnsi="宋体"/>
                <w:sz w:val="21"/>
                <w:szCs w:val="21"/>
              </w:rPr>
            </w:pPr>
            <w:r w:rsidRPr="00125256">
              <w:rPr>
                <w:rFonts w:ascii="宋体" w:eastAsia="宋体" w:hAnsi="宋体" w:hint="eastAsia"/>
                <w:sz w:val="21"/>
                <w:szCs w:val="21"/>
              </w:rPr>
              <w:t>大肠杆菌感受态细胞制备，DNA片段的回收，重组DNA分子的构建、转化与筛选。</w:t>
            </w:r>
          </w:p>
        </w:tc>
        <w:tc>
          <w:tcPr>
            <w:tcW w:w="1054" w:type="dxa"/>
            <w:shd w:val="clear" w:color="auto" w:fill="FFFFFF"/>
            <w:vAlign w:val="center"/>
          </w:tcPr>
          <w:p w:rsidR="00125256" w:rsidRPr="004E3D49" w:rsidRDefault="00125256" w:rsidP="006D47F5">
            <w:pPr>
              <w:pStyle w:val="a4"/>
              <w:snapToGrid w:val="0"/>
              <w:spacing w:line="320" w:lineRule="exact"/>
              <w:jc w:val="center"/>
              <w:rPr>
                <w:rFonts w:ascii="宋体" w:eastAsia="宋体" w:hAnsi="宋体"/>
                <w:sz w:val="21"/>
                <w:szCs w:val="21"/>
              </w:rPr>
            </w:pPr>
          </w:p>
        </w:tc>
      </w:tr>
      <w:tr w:rsidR="00125256" w:rsidRPr="004E3D49" w:rsidTr="00125256">
        <w:trPr>
          <w:trHeight w:val="1367"/>
        </w:trPr>
        <w:tc>
          <w:tcPr>
            <w:tcW w:w="709" w:type="dxa"/>
            <w:shd w:val="clear" w:color="auto" w:fill="FFFFFF"/>
            <w:vAlign w:val="center"/>
          </w:tcPr>
          <w:p w:rsidR="00125256" w:rsidRPr="004E3D49" w:rsidRDefault="00125256" w:rsidP="006D47F5">
            <w:pPr>
              <w:pStyle w:val="a4"/>
              <w:snapToGrid w:val="0"/>
              <w:spacing w:line="320" w:lineRule="exact"/>
              <w:jc w:val="center"/>
              <w:rPr>
                <w:rFonts w:ascii="宋体" w:eastAsia="宋体" w:hAnsi="宋体"/>
                <w:sz w:val="21"/>
                <w:szCs w:val="21"/>
              </w:rPr>
            </w:pPr>
            <w:r>
              <w:rPr>
                <w:rFonts w:ascii="宋体" w:eastAsia="宋体" w:hAnsi="宋体"/>
                <w:sz w:val="21"/>
                <w:szCs w:val="21"/>
              </w:rPr>
              <w:t>3</w:t>
            </w:r>
          </w:p>
        </w:tc>
        <w:tc>
          <w:tcPr>
            <w:tcW w:w="1134" w:type="dxa"/>
            <w:shd w:val="clear" w:color="auto" w:fill="FFFFFF"/>
            <w:vAlign w:val="center"/>
          </w:tcPr>
          <w:p w:rsidR="00125256" w:rsidRPr="00125256" w:rsidRDefault="00125256" w:rsidP="006D47F5">
            <w:pPr>
              <w:pStyle w:val="a4"/>
              <w:snapToGrid w:val="0"/>
              <w:spacing w:line="320" w:lineRule="exact"/>
              <w:jc w:val="center"/>
              <w:rPr>
                <w:rFonts w:ascii="宋体" w:eastAsia="宋体" w:hAnsi="宋体"/>
                <w:sz w:val="21"/>
                <w:szCs w:val="21"/>
              </w:rPr>
            </w:pPr>
            <w:r w:rsidRPr="00125256">
              <w:rPr>
                <w:rFonts w:ascii="宋体" w:eastAsia="宋体" w:hAnsi="宋体" w:hint="eastAsia"/>
                <w:sz w:val="21"/>
                <w:szCs w:val="21"/>
              </w:rPr>
              <w:t>质粒DNA的提取及其定性定量分析</w:t>
            </w:r>
          </w:p>
        </w:tc>
        <w:tc>
          <w:tcPr>
            <w:tcW w:w="1972" w:type="dxa"/>
            <w:shd w:val="clear" w:color="auto" w:fill="FFFFFF"/>
            <w:vAlign w:val="center"/>
          </w:tcPr>
          <w:p w:rsidR="00125256" w:rsidRPr="004E3D49" w:rsidDel="00125256" w:rsidRDefault="00125256" w:rsidP="006D47F5">
            <w:pPr>
              <w:pStyle w:val="a4"/>
              <w:snapToGrid w:val="0"/>
              <w:spacing w:line="320" w:lineRule="exact"/>
              <w:jc w:val="center"/>
              <w:rPr>
                <w:rFonts w:ascii="宋体" w:eastAsia="宋体" w:hAnsi="宋体"/>
                <w:sz w:val="21"/>
                <w:szCs w:val="21"/>
              </w:rPr>
            </w:pPr>
            <w:r>
              <w:rPr>
                <w:rFonts w:ascii="宋体" w:eastAsia="宋体" w:hAnsi="宋体"/>
                <w:sz w:val="21"/>
                <w:szCs w:val="21"/>
              </w:rPr>
              <w:t>DNA</w:t>
            </w:r>
            <w:r>
              <w:rPr>
                <w:rFonts w:ascii="宋体" w:eastAsia="宋体" w:hAnsi="宋体" w:hint="eastAsia"/>
                <w:sz w:val="21"/>
                <w:szCs w:val="21"/>
              </w:rPr>
              <w:t>定量</w:t>
            </w:r>
          </w:p>
        </w:tc>
        <w:tc>
          <w:tcPr>
            <w:tcW w:w="721" w:type="dxa"/>
            <w:shd w:val="clear" w:color="auto" w:fill="FFFFFF"/>
            <w:vAlign w:val="center"/>
          </w:tcPr>
          <w:p w:rsidR="00125256" w:rsidRPr="004E3D49" w:rsidDel="00125256" w:rsidRDefault="00125256" w:rsidP="006D47F5">
            <w:pPr>
              <w:pStyle w:val="a4"/>
              <w:snapToGrid w:val="0"/>
              <w:spacing w:line="320" w:lineRule="exact"/>
              <w:jc w:val="center"/>
              <w:rPr>
                <w:rFonts w:ascii="宋体" w:eastAsia="宋体" w:hAnsi="宋体"/>
                <w:sz w:val="21"/>
                <w:szCs w:val="21"/>
              </w:rPr>
            </w:pPr>
            <w:r>
              <w:rPr>
                <w:rFonts w:ascii="宋体" w:eastAsia="宋体" w:hAnsi="宋体"/>
                <w:sz w:val="21"/>
                <w:szCs w:val="21"/>
              </w:rPr>
              <w:t>4</w:t>
            </w:r>
          </w:p>
        </w:tc>
        <w:tc>
          <w:tcPr>
            <w:tcW w:w="3544" w:type="dxa"/>
            <w:shd w:val="clear" w:color="auto" w:fill="FFFFFF"/>
            <w:vAlign w:val="center"/>
          </w:tcPr>
          <w:p w:rsidR="00125256" w:rsidRPr="00125256" w:rsidRDefault="00125256" w:rsidP="006D47F5">
            <w:pPr>
              <w:pStyle w:val="a4"/>
              <w:snapToGrid w:val="0"/>
              <w:spacing w:line="320" w:lineRule="exact"/>
              <w:jc w:val="center"/>
              <w:rPr>
                <w:rFonts w:ascii="宋体" w:eastAsia="宋体" w:hAnsi="宋体"/>
                <w:sz w:val="21"/>
                <w:szCs w:val="21"/>
              </w:rPr>
            </w:pPr>
            <w:r w:rsidRPr="00125256">
              <w:rPr>
                <w:rFonts w:ascii="宋体" w:eastAsia="宋体" w:hAnsi="宋体" w:hint="eastAsia"/>
                <w:sz w:val="21"/>
                <w:szCs w:val="21"/>
              </w:rPr>
              <w:t>质粒DNA的提取、</w:t>
            </w:r>
            <w:proofErr w:type="gramStart"/>
            <w:r w:rsidRPr="00125256">
              <w:rPr>
                <w:rFonts w:ascii="宋体" w:eastAsia="宋体" w:hAnsi="宋体" w:hint="eastAsia"/>
                <w:sz w:val="21"/>
                <w:szCs w:val="21"/>
              </w:rPr>
              <w:t>酶切及琼脂糖凝胶电泳</w:t>
            </w:r>
            <w:proofErr w:type="gramEnd"/>
            <w:r w:rsidRPr="00125256">
              <w:rPr>
                <w:rFonts w:ascii="宋体" w:eastAsia="宋体" w:hAnsi="宋体" w:hint="eastAsia"/>
                <w:sz w:val="21"/>
                <w:szCs w:val="21"/>
              </w:rPr>
              <w:t>检测。</w:t>
            </w:r>
          </w:p>
        </w:tc>
        <w:tc>
          <w:tcPr>
            <w:tcW w:w="1054" w:type="dxa"/>
            <w:shd w:val="clear" w:color="auto" w:fill="FFFFFF"/>
            <w:vAlign w:val="center"/>
          </w:tcPr>
          <w:p w:rsidR="00125256" w:rsidRPr="00233BF9" w:rsidDel="00125256" w:rsidRDefault="00125256" w:rsidP="006D47F5">
            <w:pPr>
              <w:pStyle w:val="a4"/>
              <w:snapToGrid w:val="0"/>
              <w:spacing w:line="320" w:lineRule="exact"/>
              <w:jc w:val="center"/>
              <w:rPr>
                <w:rFonts w:ascii="宋体" w:eastAsia="宋体" w:hAnsi="宋体"/>
                <w:sz w:val="21"/>
                <w:szCs w:val="21"/>
              </w:rPr>
            </w:pPr>
          </w:p>
        </w:tc>
      </w:tr>
      <w:tr w:rsidR="00125256" w:rsidRPr="004E3D49" w:rsidTr="00125256">
        <w:trPr>
          <w:trHeight w:val="1367"/>
        </w:trPr>
        <w:tc>
          <w:tcPr>
            <w:tcW w:w="709" w:type="dxa"/>
            <w:shd w:val="clear" w:color="auto" w:fill="FFFFFF"/>
            <w:vAlign w:val="center"/>
          </w:tcPr>
          <w:p w:rsidR="00125256" w:rsidRPr="004E3D49" w:rsidRDefault="00125256" w:rsidP="006D47F5">
            <w:pPr>
              <w:pStyle w:val="a4"/>
              <w:snapToGrid w:val="0"/>
              <w:spacing w:line="320" w:lineRule="exact"/>
              <w:jc w:val="center"/>
              <w:rPr>
                <w:rFonts w:ascii="宋体" w:eastAsia="宋体" w:hAnsi="宋体"/>
                <w:sz w:val="21"/>
                <w:szCs w:val="21"/>
              </w:rPr>
            </w:pPr>
            <w:r>
              <w:rPr>
                <w:rFonts w:ascii="宋体" w:eastAsia="宋体" w:hAnsi="宋体"/>
                <w:sz w:val="21"/>
                <w:szCs w:val="21"/>
              </w:rPr>
              <w:t>4</w:t>
            </w:r>
          </w:p>
        </w:tc>
        <w:tc>
          <w:tcPr>
            <w:tcW w:w="1134" w:type="dxa"/>
            <w:shd w:val="clear" w:color="auto" w:fill="FFFFFF"/>
            <w:vAlign w:val="center"/>
          </w:tcPr>
          <w:p w:rsidR="00125256" w:rsidRPr="00125256" w:rsidRDefault="00125256" w:rsidP="006D47F5">
            <w:pPr>
              <w:pStyle w:val="a4"/>
              <w:snapToGrid w:val="0"/>
              <w:spacing w:line="320" w:lineRule="exact"/>
              <w:jc w:val="center"/>
              <w:rPr>
                <w:rFonts w:ascii="宋体" w:eastAsia="宋体" w:hAnsi="宋体"/>
                <w:sz w:val="21"/>
                <w:szCs w:val="21"/>
              </w:rPr>
            </w:pPr>
            <w:r w:rsidRPr="00125256">
              <w:rPr>
                <w:rFonts w:ascii="宋体" w:eastAsia="宋体" w:hAnsi="宋体" w:hint="eastAsia"/>
                <w:sz w:val="21"/>
                <w:szCs w:val="21"/>
              </w:rPr>
              <w:t>总RNA提取、反转录及RT-PCR扩增</w:t>
            </w:r>
          </w:p>
        </w:tc>
        <w:tc>
          <w:tcPr>
            <w:tcW w:w="1972" w:type="dxa"/>
            <w:shd w:val="clear" w:color="auto" w:fill="FFFFFF"/>
            <w:vAlign w:val="center"/>
          </w:tcPr>
          <w:p w:rsidR="00125256" w:rsidRPr="004E3D49" w:rsidDel="00125256" w:rsidRDefault="00125256" w:rsidP="006D47F5">
            <w:pPr>
              <w:pStyle w:val="a4"/>
              <w:snapToGrid w:val="0"/>
              <w:spacing w:line="320" w:lineRule="exact"/>
              <w:jc w:val="center"/>
              <w:rPr>
                <w:rFonts w:ascii="宋体" w:eastAsia="宋体" w:hAnsi="宋体"/>
                <w:sz w:val="21"/>
                <w:szCs w:val="21"/>
              </w:rPr>
            </w:pPr>
            <w:r>
              <w:rPr>
                <w:rFonts w:ascii="宋体" w:eastAsia="宋体" w:hAnsi="宋体" w:hint="eastAsia"/>
                <w:sz w:val="21"/>
                <w:szCs w:val="21"/>
              </w:rPr>
              <w:t>R</w:t>
            </w:r>
            <w:r>
              <w:rPr>
                <w:rFonts w:ascii="宋体" w:eastAsia="宋体" w:hAnsi="宋体"/>
                <w:sz w:val="21"/>
                <w:szCs w:val="21"/>
              </w:rPr>
              <w:t>NA</w:t>
            </w:r>
            <w:r>
              <w:rPr>
                <w:rFonts w:ascii="宋体" w:eastAsia="宋体" w:hAnsi="宋体" w:hint="eastAsia"/>
                <w:sz w:val="21"/>
                <w:szCs w:val="21"/>
              </w:rPr>
              <w:t>提取、反转录和扩增</w:t>
            </w:r>
          </w:p>
        </w:tc>
        <w:tc>
          <w:tcPr>
            <w:tcW w:w="721" w:type="dxa"/>
            <w:shd w:val="clear" w:color="auto" w:fill="FFFFFF"/>
            <w:vAlign w:val="center"/>
          </w:tcPr>
          <w:p w:rsidR="00125256" w:rsidRPr="004E3D49" w:rsidDel="00125256" w:rsidRDefault="00125256" w:rsidP="006D47F5">
            <w:pPr>
              <w:pStyle w:val="a4"/>
              <w:snapToGrid w:val="0"/>
              <w:spacing w:line="320" w:lineRule="exact"/>
              <w:jc w:val="center"/>
              <w:rPr>
                <w:rFonts w:ascii="宋体" w:eastAsia="宋体" w:hAnsi="宋体"/>
                <w:sz w:val="21"/>
                <w:szCs w:val="21"/>
              </w:rPr>
            </w:pPr>
            <w:r>
              <w:rPr>
                <w:rFonts w:ascii="宋体" w:eastAsia="宋体" w:hAnsi="宋体"/>
                <w:sz w:val="21"/>
                <w:szCs w:val="21"/>
              </w:rPr>
              <w:t>8</w:t>
            </w:r>
          </w:p>
        </w:tc>
        <w:tc>
          <w:tcPr>
            <w:tcW w:w="3544" w:type="dxa"/>
            <w:shd w:val="clear" w:color="auto" w:fill="FFFFFF"/>
            <w:vAlign w:val="center"/>
          </w:tcPr>
          <w:p w:rsidR="00125256" w:rsidRPr="00125256" w:rsidRDefault="00125256" w:rsidP="006D47F5">
            <w:pPr>
              <w:pStyle w:val="a4"/>
              <w:snapToGrid w:val="0"/>
              <w:spacing w:line="320" w:lineRule="exact"/>
              <w:jc w:val="center"/>
              <w:rPr>
                <w:rFonts w:ascii="宋体" w:eastAsia="宋体" w:hAnsi="宋体"/>
                <w:sz w:val="21"/>
                <w:szCs w:val="21"/>
              </w:rPr>
            </w:pPr>
            <w:r w:rsidRPr="00125256">
              <w:rPr>
                <w:rFonts w:ascii="宋体" w:eastAsia="宋体" w:hAnsi="宋体" w:hint="eastAsia"/>
                <w:sz w:val="21"/>
                <w:szCs w:val="21"/>
              </w:rPr>
              <w:t>总RNA提取，反转录生成cDNA；RT-PCR扩增及琼脂糖凝胶电泳检测。</w:t>
            </w:r>
          </w:p>
        </w:tc>
        <w:tc>
          <w:tcPr>
            <w:tcW w:w="1054" w:type="dxa"/>
            <w:shd w:val="clear" w:color="auto" w:fill="FFFFFF"/>
            <w:vAlign w:val="center"/>
          </w:tcPr>
          <w:p w:rsidR="00125256" w:rsidRPr="00233BF9" w:rsidDel="00125256" w:rsidRDefault="00125256" w:rsidP="006D47F5">
            <w:pPr>
              <w:pStyle w:val="a4"/>
              <w:snapToGrid w:val="0"/>
              <w:spacing w:line="320" w:lineRule="exact"/>
              <w:jc w:val="center"/>
              <w:rPr>
                <w:rFonts w:ascii="宋体" w:eastAsia="宋体" w:hAnsi="宋体"/>
                <w:sz w:val="21"/>
                <w:szCs w:val="21"/>
              </w:rPr>
            </w:pPr>
            <w:r>
              <w:rPr>
                <w:rFonts w:ascii="宋体" w:eastAsia="宋体" w:hAnsi="宋体"/>
                <w:sz w:val="21"/>
                <w:szCs w:val="21"/>
              </w:rPr>
              <w:t>RNA</w:t>
            </w:r>
            <w:r>
              <w:rPr>
                <w:rFonts w:ascii="宋体" w:eastAsia="宋体" w:hAnsi="宋体" w:hint="eastAsia"/>
                <w:sz w:val="21"/>
                <w:szCs w:val="21"/>
              </w:rPr>
              <w:t>提取与反转录生产c</w:t>
            </w:r>
            <w:r>
              <w:rPr>
                <w:rFonts w:ascii="宋体" w:eastAsia="宋体" w:hAnsi="宋体"/>
                <w:sz w:val="21"/>
                <w:szCs w:val="21"/>
              </w:rPr>
              <w:t>DNA</w:t>
            </w:r>
          </w:p>
        </w:tc>
      </w:tr>
    </w:tbl>
    <w:p w:rsidR="00D113C7" w:rsidRDefault="00D113C7" w:rsidP="00E23168">
      <w:pPr>
        <w:spacing w:beforeLines="50" w:before="120" w:after="0" w:line="440" w:lineRule="exact"/>
        <w:rPr>
          <w:rFonts w:ascii="宋体" w:eastAsia="宋体"/>
          <w:b/>
          <w:sz w:val="24"/>
        </w:rPr>
      </w:pPr>
      <w:r w:rsidRPr="00B338A0">
        <w:rPr>
          <w:rFonts w:ascii="宋体" w:eastAsia="宋体" w:hint="eastAsia"/>
          <w:b/>
          <w:sz w:val="24"/>
        </w:rPr>
        <w:t>五、参考教材与主要参考书</w:t>
      </w:r>
    </w:p>
    <w:p w:rsidR="0082151E" w:rsidRPr="0082151E" w:rsidRDefault="0082151E" w:rsidP="0082151E">
      <w:pPr>
        <w:spacing w:beforeLines="50" w:before="120" w:after="0" w:line="440" w:lineRule="exact"/>
        <w:rPr>
          <w:rFonts w:ascii="宋体" w:eastAsia="宋体"/>
          <w:sz w:val="24"/>
        </w:rPr>
      </w:pPr>
      <w:r w:rsidRPr="0082151E">
        <w:rPr>
          <w:rFonts w:ascii="宋体" w:eastAsia="宋体" w:hint="eastAsia"/>
          <w:sz w:val="24"/>
        </w:rPr>
        <w:t>1. 参考教材：</w:t>
      </w:r>
    </w:p>
    <w:p w:rsidR="0082151E" w:rsidRPr="0082151E" w:rsidRDefault="007679BA" w:rsidP="0082151E">
      <w:pPr>
        <w:spacing w:beforeLines="50" w:before="120" w:after="0" w:line="440" w:lineRule="exact"/>
        <w:ind w:firstLineChars="200" w:firstLine="480"/>
        <w:rPr>
          <w:rFonts w:ascii="宋体" w:eastAsia="宋体"/>
          <w:sz w:val="24"/>
        </w:rPr>
      </w:pPr>
      <w:r w:rsidRPr="007679BA">
        <w:rPr>
          <w:rFonts w:ascii="宋体" w:eastAsia="宋体" w:hint="eastAsia"/>
          <w:sz w:val="24"/>
        </w:rPr>
        <w:t>《分子生物学实验指导》</w:t>
      </w:r>
      <w:r w:rsidR="003C0BFB">
        <w:rPr>
          <w:rFonts w:ascii="宋体" w:eastAsia="宋体" w:hint="eastAsia"/>
          <w:sz w:val="24"/>
        </w:rPr>
        <w:t>（</w:t>
      </w:r>
      <w:r w:rsidR="003C0BFB" w:rsidRPr="007679BA">
        <w:rPr>
          <w:rFonts w:ascii="宋体" w:eastAsia="宋体" w:hint="eastAsia"/>
          <w:sz w:val="24"/>
        </w:rPr>
        <w:t>第</w:t>
      </w:r>
      <w:r w:rsidR="003C0BFB">
        <w:rPr>
          <w:rFonts w:ascii="宋体" w:eastAsia="宋体" w:hint="eastAsia"/>
          <w:sz w:val="24"/>
        </w:rPr>
        <w:t>4</w:t>
      </w:r>
      <w:r w:rsidR="003C0BFB" w:rsidRPr="007679BA">
        <w:rPr>
          <w:rFonts w:ascii="宋体" w:eastAsia="宋体" w:hint="eastAsia"/>
          <w:sz w:val="24"/>
        </w:rPr>
        <w:t>版</w:t>
      </w:r>
      <w:r w:rsidR="003C0BFB">
        <w:rPr>
          <w:rFonts w:ascii="宋体" w:eastAsia="宋体" w:hint="eastAsia"/>
          <w:sz w:val="24"/>
        </w:rPr>
        <w:t>）</w:t>
      </w:r>
      <w:r w:rsidRPr="007679BA">
        <w:rPr>
          <w:rFonts w:ascii="宋体" w:eastAsia="宋体" w:hint="eastAsia"/>
          <w:sz w:val="24"/>
        </w:rPr>
        <w:t>，魏群</w:t>
      </w:r>
      <w:r w:rsidR="003C0BFB">
        <w:rPr>
          <w:rFonts w:ascii="宋体" w:eastAsia="宋体" w:hint="eastAsia"/>
          <w:sz w:val="24"/>
        </w:rPr>
        <w:t>主编</w:t>
      </w:r>
      <w:r w:rsidRPr="007679BA">
        <w:rPr>
          <w:rFonts w:ascii="宋体" w:eastAsia="宋体" w:hint="eastAsia"/>
          <w:sz w:val="24"/>
        </w:rPr>
        <w:t>，高等教育出版社，20</w:t>
      </w:r>
      <w:r w:rsidR="003C0BFB">
        <w:rPr>
          <w:rFonts w:ascii="宋体" w:eastAsia="宋体" w:hint="eastAsia"/>
          <w:sz w:val="24"/>
        </w:rPr>
        <w:t>21</w:t>
      </w:r>
      <w:r w:rsidRPr="007679BA">
        <w:rPr>
          <w:rFonts w:ascii="宋体" w:eastAsia="宋体" w:hint="eastAsia"/>
          <w:sz w:val="24"/>
        </w:rPr>
        <w:t>年</w:t>
      </w:r>
      <w:r w:rsidR="003C0BFB">
        <w:rPr>
          <w:rFonts w:ascii="宋体" w:eastAsia="宋体" w:hint="eastAsia"/>
          <w:sz w:val="24"/>
        </w:rPr>
        <w:t>出版</w:t>
      </w:r>
      <w:r w:rsidR="0082151E" w:rsidRPr="0082151E">
        <w:rPr>
          <w:rFonts w:ascii="宋体" w:eastAsia="宋体" w:hint="eastAsia"/>
          <w:sz w:val="24"/>
        </w:rPr>
        <w:t>。</w:t>
      </w:r>
    </w:p>
    <w:p w:rsidR="0082151E" w:rsidRPr="0082151E" w:rsidRDefault="0082151E" w:rsidP="0082151E">
      <w:pPr>
        <w:spacing w:beforeLines="50" w:before="120" w:after="0" w:line="440" w:lineRule="exact"/>
        <w:rPr>
          <w:rFonts w:ascii="宋体" w:eastAsia="宋体"/>
          <w:sz w:val="24"/>
        </w:rPr>
      </w:pPr>
      <w:r w:rsidRPr="0082151E">
        <w:rPr>
          <w:rFonts w:ascii="宋体" w:eastAsia="宋体" w:hint="eastAsia"/>
          <w:sz w:val="24"/>
        </w:rPr>
        <w:t>2. 主要参考书：</w:t>
      </w:r>
    </w:p>
    <w:p w:rsidR="007679BA" w:rsidRPr="007679BA" w:rsidRDefault="007679BA" w:rsidP="008068A2">
      <w:pPr>
        <w:spacing w:beforeLines="50" w:before="120" w:after="0" w:line="440" w:lineRule="exact"/>
        <w:ind w:firstLineChars="200" w:firstLine="480"/>
        <w:rPr>
          <w:rFonts w:ascii="宋体" w:eastAsia="宋体"/>
          <w:sz w:val="24"/>
        </w:rPr>
      </w:pPr>
      <w:r w:rsidRPr="007679BA">
        <w:rPr>
          <w:rFonts w:ascii="宋体" w:eastAsia="宋体" w:hint="eastAsia"/>
          <w:sz w:val="24"/>
        </w:rPr>
        <w:t>1.Molecular Cloning: A Laboratory Manual （Fourth Edition），J. Sambrook, D. W. Russell. Cold Spring Harbor Laboratory Press, 2012.</w:t>
      </w:r>
    </w:p>
    <w:p w:rsidR="007679BA" w:rsidRPr="007679BA" w:rsidRDefault="007679BA" w:rsidP="008068A2">
      <w:pPr>
        <w:spacing w:beforeLines="50" w:before="120" w:after="0" w:line="440" w:lineRule="exact"/>
        <w:ind w:firstLineChars="200" w:firstLine="480"/>
        <w:rPr>
          <w:rFonts w:ascii="宋体" w:eastAsia="宋体"/>
          <w:sz w:val="24"/>
        </w:rPr>
      </w:pPr>
      <w:r w:rsidRPr="007679BA">
        <w:rPr>
          <w:rFonts w:ascii="宋体" w:eastAsia="宋体" w:hint="eastAsia"/>
          <w:sz w:val="24"/>
        </w:rPr>
        <w:lastRenderedPageBreak/>
        <w:t>2. 《分子克隆实验指南》（第</w:t>
      </w:r>
      <w:r w:rsidR="003C0BFB">
        <w:rPr>
          <w:rFonts w:ascii="宋体" w:eastAsia="宋体" w:hint="eastAsia"/>
          <w:sz w:val="24"/>
        </w:rPr>
        <w:t>四</w:t>
      </w:r>
      <w:r w:rsidRPr="007679BA">
        <w:rPr>
          <w:rFonts w:ascii="宋体" w:eastAsia="宋体" w:hint="eastAsia"/>
          <w:sz w:val="24"/>
        </w:rPr>
        <w:t>版）</w:t>
      </w:r>
      <w:r w:rsidR="003C0BFB">
        <w:rPr>
          <w:rFonts w:ascii="宋体" w:eastAsia="宋体" w:hint="eastAsia"/>
          <w:sz w:val="24"/>
        </w:rPr>
        <w:t>（上中下</w:t>
      </w:r>
      <w:proofErr w:type="gramStart"/>
      <w:r w:rsidR="003C0BFB">
        <w:rPr>
          <w:rFonts w:ascii="宋体" w:eastAsia="宋体" w:hint="eastAsia"/>
          <w:sz w:val="24"/>
        </w:rPr>
        <w:t>册</w:t>
      </w:r>
      <w:proofErr w:type="gramEnd"/>
      <w:r w:rsidR="003C0BFB">
        <w:rPr>
          <w:rFonts w:ascii="宋体" w:eastAsia="宋体" w:hint="eastAsia"/>
          <w:sz w:val="24"/>
        </w:rPr>
        <w:t>）</w:t>
      </w:r>
      <w:r w:rsidRPr="007679BA">
        <w:rPr>
          <w:rFonts w:ascii="宋体" w:eastAsia="宋体" w:hint="eastAsia"/>
          <w:sz w:val="24"/>
        </w:rPr>
        <w:t>，J. 萨姆布鲁克 [美]等著,贺福初、陈薇、杨晓明等</w:t>
      </w:r>
      <w:r w:rsidR="003C0BFB">
        <w:rPr>
          <w:rFonts w:ascii="宋体" w:eastAsia="宋体" w:hint="eastAsia"/>
          <w:sz w:val="24"/>
        </w:rPr>
        <w:t>翻</w:t>
      </w:r>
      <w:r w:rsidRPr="007679BA">
        <w:rPr>
          <w:rFonts w:ascii="宋体" w:eastAsia="宋体" w:hint="eastAsia"/>
          <w:sz w:val="24"/>
        </w:rPr>
        <w:t>译，科学出版社</w:t>
      </w:r>
      <w:r w:rsidR="00091E4B">
        <w:rPr>
          <w:rFonts w:ascii="宋体" w:eastAsia="宋体" w:hint="eastAsia"/>
          <w:sz w:val="24"/>
        </w:rPr>
        <w:t>，</w:t>
      </w:r>
      <w:r w:rsidRPr="007679BA">
        <w:rPr>
          <w:rFonts w:ascii="宋体" w:eastAsia="宋体" w:hint="eastAsia"/>
          <w:sz w:val="24"/>
        </w:rPr>
        <w:t>2017年出版。</w:t>
      </w:r>
    </w:p>
    <w:p w:rsidR="00D113C7" w:rsidRDefault="00D113C7" w:rsidP="0082151E">
      <w:pPr>
        <w:spacing w:beforeLines="50" w:before="120" w:after="0" w:line="440" w:lineRule="exact"/>
        <w:rPr>
          <w:rFonts w:ascii="宋体" w:eastAsia="宋体" w:hAnsi="宋体"/>
          <w:b/>
          <w:sz w:val="24"/>
        </w:rPr>
      </w:pPr>
      <w:r w:rsidRPr="00B338A0">
        <w:rPr>
          <w:rFonts w:ascii="宋体" w:eastAsia="宋体" w:hAnsi="宋体" w:hint="eastAsia"/>
          <w:b/>
          <w:sz w:val="21"/>
          <w:szCs w:val="21"/>
        </w:rPr>
        <w:t>六</w:t>
      </w:r>
      <w:r w:rsidRPr="00B338A0">
        <w:rPr>
          <w:rFonts w:ascii="宋体" w:eastAsia="宋体" w:hAnsi="宋体" w:hint="eastAsia"/>
          <w:b/>
          <w:sz w:val="24"/>
        </w:rPr>
        <w:t>、成绩评定</w:t>
      </w:r>
    </w:p>
    <w:p w:rsidR="00502CE4" w:rsidRPr="008E23B5" w:rsidRDefault="00502CE4" w:rsidP="00502CE4">
      <w:pPr>
        <w:pStyle w:val="a4"/>
        <w:adjustRightInd w:val="0"/>
        <w:snapToGrid w:val="0"/>
        <w:spacing w:line="440" w:lineRule="exact"/>
        <w:ind w:firstLineChars="200" w:firstLine="480"/>
        <w:rPr>
          <w:rFonts w:ascii="宋体" w:eastAsia="宋体" w:hAnsi="宋体"/>
          <w:sz w:val="24"/>
        </w:rPr>
      </w:pPr>
      <w:r w:rsidRPr="008E23B5">
        <w:rPr>
          <w:rFonts w:ascii="宋体" w:eastAsia="宋体" w:hAnsi="宋体" w:hint="eastAsia"/>
          <w:sz w:val="24"/>
        </w:rPr>
        <w:t>（一）考核方式</w:t>
      </w:r>
      <w:r w:rsidRPr="00502CE4">
        <w:rPr>
          <w:rFonts w:ascii="宋体" w:eastAsia="宋体" w:hAnsi="宋体" w:hint="eastAsia"/>
          <w:sz w:val="24"/>
        </w:rPr>
        <w:t xml:space="preserve"> </w:t>
      </w:r>
      <w:r w:rsidRPr="00502CE4">
        <w:rPr>
          <w:rFonts w:ascii="宋体" w:eastAsia="宋体" w:hAnsi="宋体" w:hint="eastAsia"/>
          <w:sz w:val="24"/>
          <w:u w:val="single"/>
        </w:rPr>
        <w:t xml:space="preserve">  </w:t>
      </w:r>
      <w:r w:rsidR="000F3762">
        <w:rPr>
          <w:rFonts w:ascii="宋体" w:eastAsia="宋体" w:hAnsi="宋体"/>
          <w:sz w:val="24"/>
          <w:u w:val="single"/>
        </w:rPr>
        <w:t>D</w:t>
      </w:r>
      <w:r w:rsidR="000F3762">
        <w:rPr>
          <w:rFonts w:ascii="宋体" w:eastAsia="宋体" w:hAnsi="宋体" w:hint="eastAsia"/>
          <w:sz w:val="24"/>
          <w:u w:val="single"/>
        </w:rPr>
        <w:t xml:space="preserve"> </w:t>
      </w:r>
      <w:r w:rsidR="000F3762" w:rsidRPr="00502CE4">
        <w:rPr>
          <w:rFonts w:ascii="宋体" w:eastAsia="宋体" w:hAnsi="宋体" w:hint="eastAsia"/>
          <w:sz w:val="24"/>
          <w:u w:val="single"/>
        </w:rPr>
        <w:t xml:space="preserve"> </w:t>
      </w:r>
      <w:r w:rsidRPr="008E23B5">
        <w:rPr>
          <w:rFonts w:ascii="宋体" w:eastAsia="宋体" w:hAnsi="宋体" w:hint="eastAsia"/>
          <w:sz w:val="24"/>
        </w:rPr>
        <w:t>：A.闭卷考试 B.开卷考试 C.论文 D.考查 E.其他</w:t>
      </w:r>
    </w:p>
    <w:p w:rsidR="00502CE4" w:rsidRPr="008E23B5" w:rsidRDefault="00502CE4" w:rsidP="00502CE4">
      <w:pPr>
        <w:pStyle w:val="a4"/>
        <w:adjustRightInd w:val="0"/>
        <w:snapToGrid w:val="0"/>
        <w:spacing w:line="440" w:lineRule="exact"/>
        <w:ind w:firstLineChars="200" w:firstLine="480"/>
        <w:rPr>
          <w:rFonts w:ascii="宋体" w:eastAsia="宋体" w:hAnsi="宋体"/>
          <w:sz w:val="24"/>
        </w:rPr>
      </w:pPr>
      <w:r w:rsidRPr="008E23B5">
        <w:rPr>
          <w:rFonts w:ascii="宋体" w:eastAsia="宋体" w:hAnsi="宋体" w:hint="eastAsia"/>
          <w:sz w:val="24"/>
        </w:rPr>
        <w:t>（二）成绩综合评分体系：</w:t>
      </w:r>
      <w:r w:rsidRPr="008E23B5" w:rsidDel="00535FFE">
        <w:rPr>
          <w:rFonts w:ascii="宋体" w:eastAsia="宋体" w:hAnsi="宋体" w:hint="eastAsia"/>
          <w:b/>
          <w:color w:val="FF0000"/>
          <w:sz w:val="24"/>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1"/>
        <w:gridCol w:w="1276"/>
      </w:tblGrid>
      <w:tr w:rsidR="00502CE4" w:rsidRPr="00444CED" w:rsidTr="00E6786E">
        <w:trPr>
          <w:trHeight w:hRule="exact" w:val="454"/>
        </w:trPr>
        <w:tc>
          <w:tcPr>
            <w:tcW w:w="7371" w:type="dxa"/>
          </w:tcPr>
          <w:p w:rsidR="00502CE4" w:rsidRPr="00E6786E" w:rsidRDefault="00502CE4" w:rsidP="00774CC8">
            <w:pPr>
              <w:pStyle w:val="a4"/>
              <w:jc w:val="center"/>
              <w:rPr>
                <w:rFonts w:ascii="宋体" w:eastAsia="宋体" w:hAnsi="宋体"/>
                <w:b/>
                <w:sz w:val="24"/>
              </w:rPr>
            </w:pPr>
            <w:r w:rsidRPr="00E6786E">
              <w:rPr>
                <w:rFonts w:ascii="宋体" w:eastAsia="宋体" w:hAnsi="宋体" w:hint="eastAsia"/>
                <w:b/>
                <w:sz w:val="24"/>
              </w:rPr>
              <w:t>成绩综合评分体系</w:t>
            </w:r>
          </w:p>
        </w:tc>
        <w:tc>
          <w:tcPr>
            <w:tcW w:w="1276" w:type="dxa"/>
          </w:tcPr>
          <w:p w:rsidR="00502CE4" w:rsidRPr="00E6786E" w:rsidRDefault="00502CE4" w:rsidP="00774CC8">
            <w:pPr>
              <w:pStyle w:val="a4"/>
              <w:jc w:val="center"/>
              <w:rPr>
                <w:rFonts w:ascii="宋体" w:eastAsia="宋体" w:hAnsi="宋体"/>
                <w:b/>
                <w:sz w:val="24"/>
              </w:rPr>
            </w:pPr>
            <w:r w:rsidRPr="00E6786E">
              <w:rPr>
                <w:rFonts w:ascii="宋体" w:eastAsia="宋体" w:hAnsi="宋体" w:hint="eastAsia"/>
                <w:b/>
                <w:sz w:val="24"/>
              </w:rPr>
              <w:t>比例%</w:t>
            </w:r>
          </w:p>
        </w:tc>
      </w:tr>
      <w:tr w:rsidR="00502CE4" w:rsidRPr="00444CED" w:rsidTr="00E6786E">
        <w:trPr>
          <w:trHeight w:hRule="exact" w:val="454"/>
        </w:trPr>
        <w:tc>
          <w:tcPr>
            <w:tcW w:w="7371" w:type="dxa"/>
          </w:tcPr>
          <w:p w:rsidR="00502CE4" w:rsidRPr="00444CED" w:rsidRDefault="00502CE4" w:rsidP="00774CC8">
            <w:pPr>
              <w:pStyle w:val="a4"/>
              <w:rPr>
                <w:rFonts w:ascii="宋体" w:eastAsia="宋体" w:hAnsi="宋体"/>
                <w:sz w:val="24"/>
              </w:rPr>
            </w:pPr>
            <w:r>
              <w:rPr>
                <w:rFonts w:ascii="宋体" w:eastAsia="宋体" w:hAnsi="宋体" w:hint="eastAsia"/>
                <w:sz w:val="24"/>
              </w:rPr>
              <w:t>1.</w:t>
            </w:r>
            <w:r w:rsidR="000F3762">
              <w:rPr>
                <w:rFonts w:ascii="宋体" w:eastAsia="宋体" w:hAnsi="宋体" w:hint="eastAsia"/>
                <w:sz w:val="24"/>
              </w:rPr>
              <w:t>日常考核</w:t>
            </w:r>
          </w:p>
        </w:tc>
        <w:tc>
          <w:tcPr>
            <w:tcW w:w="1276" w:type="dxa"/>
          </w:tcPr>
          <w:p w:rsidR="00502CE4" w:rsidRPr="00444CED" w:rsidRDefault="00502CE4" w:rsidP="00774CC8">
            <w:pPr>
              <w:pStyle w:val="a4"/>
              <w:jc w:val="center"/>
              <w:rPr>
                <w:rFonts w:ascii="宋体" w:eastAsia="宋体" w:hAnsi="宋体"/>
                <w:sz w:val="24"/>
              </w:rPr>
            </w:pPr>
            <w:r>
              <w:rPr>
                <w:rFonts w:ascii="宋体" w:eastAsia="宋体" w:hAnsi="宋体" w:hint="eastAsia"/>
                <w:sz w:val="24"/>
              </w:rPr>
              <w:t>2</w:t>
            </w:r>
            <w:r w:rsidRPr="00444CED">
              <w:rPr>
                <w:rFonts w:ascii="宋体" w:eastAsia="宋体" w:hAnsi="宋体" w:hint="eastAsia"/>
                <w:sz w:val="24"/>
              </w:rPr>
              <w:t>0</w:t>
            </w:r>
          </w:p>
        </w:tc>
      </w:tr>
      <w:tr w:rsidR="00502CE4" w:rsidRPr="00444CED" w:rsidTr="00E6786E">
        <w:trPr>
          <w:trHeight w:hRule="exact" w:val="454"/>
        </w:trPr>
        <w:tc>
          <w:tcPr>
            <w:tcW w:w="7371" w:type="dxa"/>
          </w:tcPr>
          <w:p w:rsidR="00502CE4" w:rsidRPr="00444CED" w:rsidRDefault="00502CE4" w:rsidP="00502CE4">
            <w:pPr>
              <w:pStyle w:val="a4"/>
              <w:rPr>
                <w:rFonts w:ascii="宋体" w:eastAsia="宋体" w:hAnsi="宋体"/>
                <w:sz w:val="24"/>
              </w:rPr>
            </w:pPr>
            <w:r>
              <w:rPr>
                <w:rFonts w:ascii="宋体" w:eastAsia="宋体" w:hAnsi="宋体" w:hint="eastAsia"/>
                <w:sz w:val="24"/>
              </w:rPr>
              <w:t>2.</w:t>
            </w:r>
            <w:r w:rsidR="000F3762">
              <w:rPr>
                <w:rFonts w:ascii="宋体" w:eastAsia="宋体" w:hAnsi="宋体" w:hint="eastAsia"/>
                <w:sz w:val="24"/>
              </w:rPr>
              <w:t>操作考核</w:t>
            </w:r>
          </w:p>
        </w:tc>
        <w:tc>
          <w:tcPr>
            <w:tcW w:w="1276" w:type="dxa"/>
          </w:tcPr>
          <w:p w:rsidR="00502CE4" w:rsidRPr="00444CED" w:rsidRDefault="000F3762" w:rsidP="00774CC8">
            <w:pPr>
              <w:pStyle w:val="a4"/>
              <w:jc w:val="center"/>
              <w:rPr>
                <w:rFonts w:ascii="宋体" w:eastAsia="宋体" w:hAnsi="宋体"/>
                <w:sz w:val="24"/>
              </w:rPr>
            </w:pPr>
            <w:r>
              <w:rPr>
                <w:rFonts w:ascii="宋体" w:eastAsia="宋体" w:hAnsi="宋体"/>
                <w:sz w:val="24"/>
              </w:rPr>
              <w:t>3</w:t>
            </w:r>
            <w:r w:rsidRPr="00444CED">
              <w:rPr>
                <w:rFonts w:ascii="宋体" w:eastAsia="宋体" w:hAnsi="宋体" w:hint="eastAsia"/>
                <w:sz w:val="24"/>
              </w:rPr>
              <w:t>0</w:t>
            </w:r>
          </w:p>
        </w:tc>
      </w:tr>
      <w:tr w:rsidR="00502CE4" w:rsidRPr="00444CED" w:rsidTr="00E6786E">
        <w:trPr>
          <w:trHeight w:hRule="exact" w:val="454"/>
        </w:trPr>
        <w:tc>
          <w:tcPr>
            <w:tcW w:w="7371" w:type="dxa"/>
          </w:tcPr>
          <w:p w:rsidR="00502CE4" w:rsidRPr="00444CED" w:rsidRDefault="00502CE4" w:rsidP="00774CC8">
            <w:pPr>
              <w:pStyle w:val="a4"/>
              <w:rPr>
                <w:rFonts w:ascii="宋体" w:eastAsia="宋体" w:hAnsi="宋体"/>
                <w:sz w:val="24"/>
              </w:rPr>
            </w:pPr>
            <w:r>
              <w:rPr>
                <w:rFonts w:ascii="宋体" w:eastAsia="宋体" w:hAnsi="宋体" w:hint="eastAsia"/>
                <w:sz w:val="24"/>
              </w:rPr>
              <w:t>3.</w:t>
            </w:r>
            <w:r w:rsidR="000F3762">
              <w:rPr>
                <w:rFonts w:ascii="宋体" w:eastAsia="宋体" w:hAnsi="宋体" w:hint="eastAsia"/>
                <w:sz w:val="24"/>
              </w:rPr>
              <w:t>实验报告</w:t>
            </w:r>
          </w:p>
        </w:tc>
        <w:tc>
          <w:tcPr>
            <w:tcW w:w="1276" w:type="dxa"/>
          </w:tcPr>
          <w:p w:rsidR="00502CE4" w:rsidRPr="00444CED" w:rsidRDefault="000F3762" w:rsidP="00774CC8">
            <w:pPr>
              <w:pStyle w:val="a4"/>
              <w:jc w:val="center"/>
              <w:rPr>
                <w:rFonts w:ascii="宋体" w:eastAsia="宋体" w:hAnsi="宋体"/>
                <w:sz w:val="24"/>
              </w:rPr>
            </w:pPr>
            <w:r>
              <w:rPr>
                <w:rFonts w:ascii="宋体" w:eastAsia="宋体" w:hAnsi="宋体"/>
                <w:sz w:val="24"/>
              </w:rPr>
              <w:t>5</w:t>
            </w:r>
            <w:r w:rsidRPr="00444CED">
              <w:rPr>
                <w:rFonts w:ascii="宋体" w:eastAsia="宋体" w:hAnsi="宋体" w:hint="eastAsia"/>
                <w:sz w:val="24"/>
              </w:rPr>
              <w:t>0</w:t>
            </w:r>
          </w:p>
        </w:tc>
      </w:tr>
      <w:tr w:rsidR="00502CE4" w:rsidRPr="00444CED" w:rsidTr="00E6786E">
        <w:trPr>
          <w:trHeight w:hRule="exact" w:val="454"/>
        </w:trPr>
        <w:tc>
          <w:tcPr>
            <w:tcW w:w="7371" w:type="dxa"/>
          </w:tcPr>
          <w:p w:rsidR="00502CE4" w:rsidRPr="00444CED" w:rsidRDefault="00502CE4" w:rsidP="00774CC8">
            <w:pPr>
              <w:pStyle w:val="a4"/>
              <w:jc w:val="center"/>
              <w:rPr>
                <w:rFonts w:ascii="宋体" w:eastAsia="宋体" w:hAnsi="宋体"/>
                <w:sz w:val="24"/>
              </w:rPr>
            </w:pPr>
            <w:r w:rsidRPr="00444CED">
              <w:rPr>
                <w:rFonts w:ascii="宋体" w:eastAsia="宋体" w:hAnsi="宋体" w:hint="eastAsia"/>
                <w:sz w:val="24"/>
              </w:rPr>
              <w:t>总计</w:t>
            </w:r>
          </w:p>
        </w:tc>
        <w:tc>
          <w:tcPr>
            <w:tcW w:w="1276" w:type="dxa"/>
          </w:tcPr>
          <w:p w:rsidR="00502CE4" w:rsidRPr="00444CED" w:rsidRDefault="00502CE4" w:rsidP="00774CC8">
            <w:pPr>
              <w:pStyle w:val="a4"/>
              <w:jc w:val="center"/>
              <w:rPr>
                <w:rFonts w:ascii="宋体" w:eastAsia="宋体" w:hAnsi="宋体"/>
                <w:sz w:val="24"/>
              </w:rPr>
            </w:pPr>
            <w:r w:rsidRPr="00444CED">
              <w:rPr>
                <w:rFonts w:ascii="宋体" w:eastAsia="宋体" w:hAnsi="宋体" w:hint="eastAsia"/>
                <w:sz w:val="24"/>
              </w:rPr>
              <w:t>100</w:t>
            </w:r>
          </w:p>
        </w:tc>
      </w:tr>
    </w:tbl>
    <w:p w:rsidR="00F979F1" w:rsidRPr="00E6786E" w:rsidRDefault="00F979F1" w:rsidP="00E6786E">
      <w:pPr>
        <w:pStyle w:val="a4"/>
        <w:adjustRightInd w:val="0"/>
        <w:snapToGrid w:val="0"/>
        <w:spacing w:line="440" w:lineRule="exact"/>
        <w:ind w:firstLineChars="200" w:firstLine="480"/>
        <w:rPr>
          <w:rFonts w:ascii="宋体" w:eastAsia="宋体" w:hAnsi="宋体"/>
          <w:sz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6095"/>
        <w:gridCol w:w="1276"/>
      </w:tblGrid>
      <w:tr w:rsidR="00E6786E" w:rsidRPr="00F979F1" w:rsidTr="00F979F1">
        <w:trPr>
          <w:trHeight w:hRule="exact" w:val="339"/>
        </w:trPr>
        <w:tc>
          <w:tcPr>
            <w:tcW w:w="1276" w:type="dxa"/>
            <w:vAlign w:val="center"/>
          </w:tcPr>
          <w:p w:rsidR="00E6786E" w:rsidRPr="00F979F1" w:rsidRDefault="00E6786E" w:rsidP="00F979F1">
            <w:pPr>
              <w:pStyle w:val="a4"/>
              <w:rPr>
                <w:rFonts w:ascii="宋体" w:eastAsia="宋体" w:hAnsi="宋体"/>
                <w:b/>
                <w:sz w:val="21"/>
                <w:szCs w:val="21"/>
              </w:rPr>
            </w:pPr>
            <w:r w:rsidRPr="00F979F1">
              <w:rPr>
                <w:rFonts w:ascii="宋体" w:eastAsia="宋体" w:hAnsi="宋体"/>
                <w:b/>
                <w:sz w:val="21"/>
                <w:szCs w:val="21"/>
              </w:rPr>
              <w:t>评分项目</w:t>
            </w:r>
          </w:p>
        </w:tc>
        <w:tc>
          <w:tcPr>
            <w:tcW w:w="6095" w:type="dxa"/>
            <w:vAlign w:val="center"/>
          </w:tcPr>
          <w:p w:rsidR="00E6786E" w:rsidRPr="00F979F1" w:rsidRDefault="00E6786E" w:rsidP="00F979F1">
            <w:pPr>
              <w:pStyle w:val="a4"/>
              <w:rPr>
                <w:rFonts w:ascii="宋体" w:eastAsia="宋体" w:hAnsi="宋体"/>
                <w:b/>
                <w:sz w:val="21"/>
                <w:szCs w:val="21"/>
              </w:rPr>
            </w:pPr>
            <w:r w:rsidRPr="00F979F1">
              <w:rPr>
                <w:rFonts w:ascii="宋体" w:eastAsia="宋体" w:hAnsi="宋体"/>
                <w:b/>
                <w:sz w:val="21"/>
                <w:szCs w:val="21"/>
              </w:rPr>
              <w:t>评分标准</w:t>
            </w:r>
          </w:p>
        </w:tc>
        <w:tc>
          <w:tcPr>
            <w:tcW w:w="1276" w:type="dxa"/>
            <w:vAlign w:val="center"/>
          </w:tcPr>
          <w:p w:rsidR="00E6786E" w:rsidRPr="00F979F1" w:rsidRDefault="00E6786E" w:rsidP="00F979F1">
            <w:pPr>
              <w:pStyle w:val="a4"/>
              <w:rPr>
                <w:rFonts w:ascii="宋体" w:eastAsia="宋体" w:hAnsi="宋体"/>
                <w:b/>
                <w:sz w:val="21"/>
                <w:szCs w:val="21"/>
              </w:rPr>
            </w:pPr>
            <w:r w:rsidRPr="00F979F1">
              <w:rPr>
                <w:rFonts w:ascii="宋体" w:eastAsia="宋体" w:hAnsi="宋体"/>
                <w:b/>
                <w:sz w:val="21"/>
                <w:szCs w:val="21"/>
              </w:rPr>
              <w:t>得分</w:t>
            </w:r>
          </w:p>
        </w:tc>
      </w:tr>
      <w:tr w:rsidR="00E6786E" w:rsidRPr="00ED54F8" w:rsidTr="00F979F1">
        <w:trPr>
          <w:trHeight w:hRule="exact" w:val="1026"/>
        </w:trPr>
        <w:tc>
          <w:tcPr>
            <w:tcW w:w="1276" w:type="dxa"/>
            <w:vMerge w:val="restart"/>
            <w:vAlign w:val="center"/>
          </w:tcPr>
          <w:p w:rsidR="00E6786E" w:rsidRPr="00F979F1" w:rsidRDefault="000E57CD" w:rsidP="008068A2">
            <w:pPr>
              <w:pStyle w:val="a4"/>
              <w:snapToGrid w:val="0"/>
              <w:spacing w:line="320" w:lineRule="exact"/>
              <w:jc w:val="center"/>
              <w:rPr>
                <w:rFonts w:ascii="宋体" w:eastAsia="宋体" w:hAnsi="宋体"/>
                <w:sz w:val="21"/>
                <w:szCs w:val="21"/>
              </w:rPr>
            </w:pPr>
            <w:r w:rsidRPr="000E57CD">
              <w:rPr>
                <w:rFonts w:ascii="宋体" w:eastAsia="宋体" w:hAnsi="宋体" w:hint="eastAsia"/>
                <w:sz w:val="21"/>
                <w:szCs w:val="21"/>
              </w:rPr>
              <w:t>日常考核</w:t>
            </w:r>
          </w:p>
        </w:tc>
        <w:tc>
          <w:tcPr>
            <w:tcW w:w="6095" w:type="dxa"/>
            <w:vAlign w:val="center"/>
          </w:tcPr>
          <w:p w:rsidR="00E6786E" w:rsidRPr="00F979F1" w:rsidRDefault="00E6786E" w:rsidP="00F979F1">
            <w:pPr>
              <w:pStyle w:val="a4"/>
              <w:snapToGrid w:val="0"/>
              <w:spacing w:line="320" w:lineRule="exact"/>
              <w:rPr>
                <w:rFonts w:ascii="宋体" w:eastAsia="宋体" w:hAnsi="宋体"/>
                <w:sz w:val="21"/>
                <w:szCs w:val="21"/>
              </w:rPr>
            </w:pPr>
            <w:r w:rsidRPr="00F979F1">
              <w:rPr>
                <w:rFonts w:ascii="宋体" w:eastAsia="宋体" w:hAnsi="宋体" w:hint="eastAsia"/>
                <w:sz w:val="21"/>
                <w:szCs w:val="21"/>
              </w:rPr>
              <w:t>1.</w:t>
            </w:r>
            <w:r w:rsidR="000E57CD" w:rsidRPr="000E57CD">
              <w:rPr>
                <w:rFonts w:ascii="宋体" w:eastAsia="宋体" w:hAnsi="宋体" w:hint="eastAsia"/>
                <w:sz w:val="21"/>
                <w:szCs w:val="21"/>
              </w:rPr>
              <w:t>出勤率100%，严格遵守实验室管理规定，严格遵守课堂秩序，认真完成预习任务，积极回答问题，并参与讨论</w:t>
            </w:r>
            <w:r w:rsidRPr="00F979F1">
              <w:rPr>
                <w:rFonts w:ascii="宋体" w:eastAsia="宋体" w:hAnsi="宋体"/>
                <w:sz w:val="21"/>
                <w:szCs w:val="21"/>
              </w:rPr>
              <w:t>。</w:t>
            </w:r>
          </w:p>
        </w:tc>
        <w:tc>
          <w:tcPr>
            <w:tcW w:w="1276" w:type="dxa"/>
            <w:vAlign w:val="center"/>
          </w:tcPr>
          <w:p w:rsidR="00E6786E" w:rsidRPr="00F979F1" w:rsidRDefault="00E6786E" w:rsidP="00F979F1">
            <w:pPr>
              <w:pStyle w:val="a4"/>
              <w:rPr>
                <w:rFonts w:ascii="宋体" w:eastAsia="宋体" w:hAnsi="宋体"/>
                <w:sz w:val="21"/>
                <w:szCs w:val="21"/>
              </w:rPr>
            </w:pPr>
            <w:r w:rsidRPr="00F979F1">
              <w:rPr>
                <w:rFonts w:ascii="宋体" w:eastAsia="宋体" w:hAnsi="宋体"/>
                <w:sz w:val="21"/>
                <w:szCs w:val="21"/>
              </w:rPr>
              <w:t>90-100分</w:t>
            </w:r>
          </w:p>
        </w:tc>
      </w:tr>
      <w:tr w:rsidR="00E6786E" w:rsidRPr="00ED54F8" w:rsidTr="00F979F1">
        <w:trPr>
          <w:trHeight w:hRule="exact" w:val="998"/>
        </w:trPr>
        <w:tc>
          <w:tcPr>
            <w:tcW w:w="1276" w:type="dxa"/>
            <w:vMerge/>
            <w:vAlign w:val="center"/>
          </w:tcPr>
          <w:p w:rsidR="00E6786E" w:rsidRPr="00F979F1" w:rsidRDefault="00E6786E" w:rsidP="00F979F1">
            <w:pPr>
              <w:pStyle w:val="a4"/>
              <w:snapToGrid w:val="0"/>
              <w:spacing w:line="320" w:lineRule="exact"/>
              <w:rPr>
                <w:rFonts w:ascii="宋体" w:eastAsia="宋体" w:hAnsi="宋体"/>
                <w:sz w:val="21"/>
                <w:szCs w:val="21"/>
              </w:rPr>
            </w:pPr>
          </w:p>
        </w:tc>
        <w:tc>
          <w:tcPr>
            <w:tcW w:w="6095" w:type="dxa"/>
            <w:vAlign w:val="center"/>
          </w:tcPr>
          <w:p w:rsidR="00E6786E" w:rsidRPr="00F979F1" w:rsidRDefault="00E6786E" w:rsidP="00F979F1">
            <w:pPr>
              <w:pStyle w:val="a4"/>
              <w:snapToGrid w:val="0"/>
              <w:spacing w:line="320" w:lineRule="exact"/>
              <w:rPr>
                <w:rFonts w:ascii="宋体" w:eastAsia="宋体" w:hAnsi="宋体"/>
                <w:sz w:val="21"/>
                <w:szCs w:val="21"/>
              </w:rPr>
            </w:pPr>
            <w:r w:rsidRPr="00F979F1">
              <w:rPr>
                <w:rFonts w:ascii="宋体" w:eastAsia="宋体" w:hAnsi="宋体" w:hint="eastAsia"/>
                <w:sz w:val="21"/>
                <w:szCs w:val="21"/>
              </w:rPr>
              <w:t>2.</w:t>
            </w:r>
            <w:r w:rsidR="000E57CD" w:rsidRPr="000E57CD">
              <w:rPr>
                <w:rFonts w:ascii="宋体" w:eastAsia="宋体" w:hAnsi="宋体" w:hint="eastAsia"/>
                <w:sz w:val="21"/>
                <w:szCs w:val="21"/>
              </w:rPr>
              <w:t>出勤率不低于80%，能够自觉遵守实验室管理规定，自觉遵守课堂秩序，基本完成预习任务，比较积极回答问题，并参与讨论</w:t>
            </w:r>
            <w:r w:rsidRPr="00F979F1">
              <w:rPr>
                <w:rFonts w:ascii="宋体" w:eastAsia="宋体" w:hAnsi="宋体"/>
                <w:sz w:val="21"/>
                <w:szCs w:val="21"/>
              </w:rPr>
              <w:t>。</w:t>
            </w:r>
          </w:p>
        </w:tc>
        <w:tc>
          <w:tcPr>
            <w:tcW w:w="1276" w:type="dxa"/>
            <w:vAlign w:val="center"/>
          </w:tcPr>
          <w:p w:rsidR="00E6786E" w:rsidRPr="00F979F1" w:rsidRDefault="00E6786E" w:rsidP="00F979F1">
            <w:pPr>
              <w:pStyle w:val="a4"/>
              <w:spacing w:line="360" w:lineRule="exact"/>
              <w:rPr>
                <w:rFonts w:ascii="宋体" w:eastAsia="宋体" w:hAnsi="宋体"/>
                <w:sz w:val="21"/>
                <w:szCs w:val="21"/>
              </w:rPr>
            </w:pPr>
            <w:r w:rsidRPr="00F979F1">
              <w:rPr>
                <w:rFonts w:ascii="宋体" w:eastAsia="宋体" w:hAnsi="宋体"/>
                <w:sz w:val="21"/>
                <w:szCs w:val="21"/>
              </w:rPr>
              <w:t>70-80分</w:t>
            </w:r>
          </w:p>
        </w:tc>
      </w:tr>
      <w:tr w:rsidR="00E6786E" w:rsidRPr="00ED54F8" w:rsidTr="00F979F1">
        <w:trPr>
          <w:trHeight w:hRule="exact" w:val="997"/>
        </w:trPr>
        <w:tc>
          <w:tcPr>
            <w:tcW w:w="1276" w:type="dxa"/>
            <w:vMerge/>
            <w:vAlign w:val="center"/>
          </w:tcPr>
          <w:p w:rsidR="00E6786E" w:rsidRPr="00F979F1" w:rsidRDefault="00E6786E" w:rsidP="00F979F1">
            <w:pPr>
              <w:pStyle w:val="a4"/>
              <w:snapToGrid w:val="0"/>
              <w:spacing w:line="320" w:lineRule="exact"/>
              <w:rPr>
                <w:rFonts w:ascii="宋体" w:eastAsia="宋体" w:hAnsi="宋体"/>
                <w:sz w:val="21"/>
                <w:szCs w:val="21"/>
              </w:rPr>
            </w:pPr>
          </w:p>
        </w:tc>
        <w:tc>
          <w:tcPr>
            <w:tcW w:w="6095" w:type="dxa"/>
            <w:vAlign w:val="center"/>
          </w:tcPr>
          <w:p w:rsidR="00E6786E" w:rsidRPr="00F979F1" w:rsidRDefault="00E6786E" w:rsidP="00F979F1">
            <w:pPr>
              <w:pStyle w:val="a4"/>
              <w:snapToGrid w:val="0"/>
              <w:spacing w:line="320" w:lineRule="exact"/>
              <w:rPr>
                <w:rFonts w:ascii="宋体" w:eastAsia="宋体" w:hAnsi="宋体"/>
                <w:sz w:val="21"/>
                <w:szCs w:val="21"/>
              </w:rPr>
            </w:pPr>
            <w:r w:rsidRPr="00F979F1">
              <w:rPr>
                <w:rFonts w:ascii="宋体" w:eastAsia="宋体" w:hAnsi="宋体" w:hint="eastAsia"/>
                <w:sz w:val="21"/>
                <w:szCs w:val="21"/>
              </w:rPr>
              <w:t>3.</w:t>
            </w:r>
            <w:r w:rsidR="000E57CD" w:rsidRPr="000E57CD">
              <w:rPr>
                <w:rFonts w:ascii="宋体" w:eastAsia="宋体" w:hAnsi="宋体" w:hint="eastAsia"/>
                <w:sz w:val="21"/>
                <w:szCs w:val="21"/>
              </w:rPr>
              <w:t>出勤率不低于60%，基本遵守实验室管理规定，基本遵守课堂秩序，未完成预习任务，不积极回答问题，不参与讨论</w:t>
            </w:r>
            <w:r w:rsidRPr="00F979F1">
              <w:rPr>
                <w:rFonts w:ascii="宋体" w:eastAsia="宋体" w:hAnsi="宋体"/>
                <w:sz w:val="21"/>
                <w:szCs w:val="21"/>
              </w:rPr>
              <w:t>。</w:t>
            </w:r>
          </w:p>
        </w:tc>
        <w:tc>
          <w:tcPr>
            <w:tcW w:w="1276" w:type="dxa"/>
            <w:vAlign w:val="center"/>
          </w:tcPr>
          <w:p w:rsidR="00E6786E" w:rsidRPr="00F979F1" w:rsidRDefault="00E6786E" w:rsidP="00F979F1">
            <w:pPr>
              <w:pStyle w:val="a4"/>
              <w:spacing w:line="360" w:lineRule="exact"/>
              <w:rPr>
                <w:rFonts w:ascii="宋体" w:eastAsia="宋体" w:hAnsi="宋体"/>
                <w:sz w:val="21"/>
                <w:szCs w:val="21"/>
              </w:rPr>
            </w:pPr>
            <w:r w:rsidRPr="00F979F1">
              <w:rPr>
                <w:rFonts w:ascii="宋体" w:eastAsia="宋体" w:hAnsi="宋体"/>
                <w:sz w:val="21"/>
                <w:szCs w:val="21"/>
              </w:rPr>
              <w:t>40-60分</w:t>
            </w:r>
          </w:p>
        </w:tc>
      </w:tr>
      <w:tr w:rsidR="00E6786E" w:rsidRPr="00ED54F8" w:rsidTr="00F979F1">
        <w:trPr>
          <w:trHeight w:hRule="exact" w:val="983"/>
        </w:trPr>
        <w:tc>
          <w:tcPr>
            <w:tcW w:w="1276" w:type="dxa"/>
            <w:vMerge/>
            <w:vAlign w:val="center"/>
          </w:tcPr>
          <w:p w:rsidR="00E6786E" w:rsidRPr="00F979F1" w:rsidRDefault="00E6786E" w:rsidP="00F979F1">
            <w:pPr>
              <w:pStyle w:val="a4"/>
              <w:snapToGrid w:val="0"/>
              <w:spacing w:line="320" w:lineRule="exact"/>
              <w:rPr>
                <w:rFonts w:ascii="宋体" w:eastAsia="宋体" w:hAnsi="宋体"/>
                <w:sz w:val="21"/>
                <w:szCs w:val="21"/>
              </w:rPr>
            </w:pPr>
          </w:p>
        </w:tc>
        <w:tc>
          <w:tcPr>
            <w:tcW w:w="6095" w:type="dxa"/>
            <w:vAlign w:val="center"/>
          </w:tcPr>
          <w:p w:rsidR="00E6786E" w:rsidRPr="00F979F1" w:rsidRDefault="00E6786E" w:rsidP="00F979F1">
            <w:pPr>
              <w:pStyle w:val="a4"/>
              <w:snapToGrid w:val="0"/>
              <w:spacing w:line="320" w:lineRule="exact"/>
              <w:rPr>
                <w:rFonts w:ascii="宋体" w:eastAsia="宋体" w:hAnsi="宋体"/>
                <w:sz w:val="21"/>
                <w:szCs w:val="21"/>
              </w:rPr>
            </w:pPr>
            <w:r w:rsidRPr="00F979F1">
              <w:rPr>
                <w:rFonts w:ascii="宋体" w:eastAsia="宋体" w:hAnsi="宋体" w:hint="eastAsia"/>
                <w:sz w:val="21"/>
                <w:szCs w:val="21"/>
              </w:rPr>
              <w:t>4.</w:t>
            </w:r>
            <w:r w:rsidR="000E57CD" w:rsidRPr="000E57CD">
              <w:rPr>
                <w:rFonts w:ascii="宋体" w:eastAsia="宋体" w:hAnsi="宋体" w:hint="eastAsia"/>
                <w:sz w:val="21"/>
                <w:szCs w:val="21"/>
              </w:rPr>
              <w:t>出勤率低于60%，不遵守实验室管理规定，不遵守课堂秩序，未完成预习任务，不积极回答问题，不参与讨论</w:t>
            </w:r>
            <w:r w:rsidRPr="00F979F1">
              <w:rPr>
                <w:rFonts w:ascii="宋体" w:eastAsia="宋体" w:hAnsi="宋体"/>
                <w:sz w:val="21"/>
                <w:szCs w:val="21"/>
              </w:rPr>
              <w:t>。</w:t>
            </w:r>
          </w:p>
        </w:tc>
        <w:tc>
          <w:tcPr>
            <w:tcW w:w="1276" w:type="dxa"/>
            <w:vAlign w:val="center"/>
          </w:tcPr>
          <w:p w:rsidR="00E6786E" w:rsidRPr="00F979F1" w:rsidRDefault="00E6786E" w:rsidP="00F979F1">
            <w:pPr>
              <w:pStyle w:val="a4"/>
              <w:spacing w:line="360" w:lineRule="exact"/>
              <w:rPr>
                <w:rFonts w:ascii="宋体" w:eastAsia="宋体" w:hAnsi="宋体"/>
                <w:sz w:val="21"/>
                <w:szCs w:val="21"/>
              </w:rPr>
            </w:pPr>
            <w:r w:rsidRPr="00F979F1">
              <w:rPr>
                <w:rFonts w:ascii="宋体" w:eastAsia="宋体" w:hAnsi="宋体"/>
                <w:sz w:val="21"/>
                <w:szCs w:val="21"/>
              </w:rPr>
              <w:t>0-30分</w:t>
            </w:r>
          </w:p>
        </w:tc>
      </w:tr>
      <w:tr w:rsidR="000E57CD" w:rsidRPr="00ED54F8" w:rsidTr="006D47F5">
        <w:trPr>
          <w:trHeight w:hRule="exact" w:val="719"/>
        </w:trPr>
        <w:tc>
          <w:tcPr>
            <w:tcW w:w="1276" w:type="dxa"/>
            <w:vMerge w:val="restart"/>
            <w:vAlign w:val="center"/>
          </w:tcPr>
          <w:p w:rsidR="000E57CD" w:rsidRPr="00F979F1" w:rsidRDefault="000E57CD" w:rsidP="000E57CD">
            <w:pPr>
              <w:pStyle w:val="a4"/>
              <w:jc w:val="center"/>
              <w:rPr>
                <w:rFonts w:ascii="宋体" w:eastAsia="宋体" w:hAnsi="宋体"/>
                <w:sz w:val="21"/>
                <w:szCs w:val="21"/>
              </w:rPr>
            </w:pPr>
            <w:r>
              <w:rPr>
                <w:rFonts w:ascii="宋体" w:eastAsia="宋体" w:hAnsi="宋体" w:hint="eastAsia"/>
                <w:sz w:val="21"/>
                <w:szCs w:val="21"/>
              </w:rPr>
              <w:t>操作</w:t>
            </w:r>
            <w:r w:rsidRPr="000E57CD">
              <w:rPr>
                <w:rFonts w:ascii="宋体" w:eastAsia="宋体" w:hAnsi="宋体" w:hint="eastAsia"/>
                <w:sz w:val="21"/>
                <w:szCs w:val="21"/>
              </w:rPr>
              <w:t>考核</w:t>
            </w:r>
          </w:p>
        </w:tc>
        <w:tc>
          <w:tcPr>
            <w:tcW w:w="6095" w:type="dxa"/>
            <w:vAlign w:val="center"/>
          </w:tcPr>
          <w:p w:rsidR="000E57CD" w:rsidRPr="00F979F1" w:rsidRDefault="000E57CD" w:rsidP="000E57CD">
            <w:pPr>
              <w:pStyle w:val="a4"/>
              <w:rPr>
                <w:rFonts w:ascii="宋体" w:eastAsia="宋体" w:hAnsi="宋体"/>
                <w:sz w:val="21"/>
                <w:szCs w:val="21"/>
              </w:rPr>
            </w:pPr>
            <w:r w:rsidRPr="00F979F1">
              <w:rPr>
                <w:rFonts w:ascii="宋体" w:eastAsia="宋体" w:hAnsi="宋体" w:hint="eastAsia"/>
                <w:sz w:val="21"/>
                <w:szCs w:val="21"/>
              </w:rPr>
              <w:t>1.</w:t>
            </w:r>
            <w:r w:rsidRPr="000E57CD">
              <w:rPr>
                <w:rFonts w:ascii="宋体" w:eastAsia="宋体" w:hAnsi="宋体" w:hint="eastAsia"/>
                <w:sz w:val="21"/>
                <w:szCs w:val="21"/>
              </w:rPr>
              <w:t>实验态度认真，实验中各项操作规范，明确相关仪器使用注意事项</w:t>
            </w:r>
            <w:r w:rsidRPr="00F979F1">
              <w:rPr>
                <w:rFonts w:ascii="宋体" w:eastAsia="宋体" w:hAnsi="宋体"/>
                <w:sz w:val="21"/>
                <w:szCs w:val="21"/>
              </w:rPr>
              <w:t>。</w:t>
            </w:r>
          </w:p>
        </w:tc>
        <w:tc>
          <w:tcPr>
            <w:tcW w:w="1276" w:type="dxa"/>
            <w:vAlign w:val="center"/>
          </w:tcPr>
          <w:p w:rsidR="000E57CD" w:rsidRPr="00F979F1" w:rsidRDefault="000E57CD" w:rsidP="000E57CD">
            <w:pPr>
              <w:pStyle w:val="a4"/>
              <w:rPr>
                <w:rFonts w:ascii="宋体" w:eastAsia="宋体" w:hAnsi="宋体"/>
                <w:sz w:val="21"/>
                <w:szCs w:val="21"/>
              </w:rPr>
            </w:pPr>
            <w:r w:rsidRPr="00F979F1">
              <w:rPr>
                <w:rFonts w:ascii="宋体" w:eastAsia="宋体" w:hAnsi="宋体"/>
                <w:sz w:val="21"/>
                <w:szCs w:val="21"/>
              </w:rPr>
              <w:t>90-100分</w:t>
            </w:r>
          </w:p>
        </w:tc>
      </w:tr>
      <w:tr w:rsidR="000E57CD" w:rsidRPr="00ED54F8" w:rsidTr="00F979F1">
        <w:trPr>
          <w:trHeight w:hRule="exact" w:val="699"/>
        </w:trPr>
        <w:tc>
          <w:tcPr>
            <w:tcW w:w="1276" w:type="dxa"/>
            <w:vMerge/>
            <w:vAlign w:val="center"/>
          </w:tcPr>
          <w:p w:rsidR="000E57CD" w:rsidRPr="00F979F1" w:rsidRDefault="000E57CD" w:rsidP="000E57CD">
            <w:pPr>
              <w:pStyle w:val="a4"/>
              <w:rPr>
                <w:rFonts w:ascii="宋体" w:eastAsia="宋体" w:hAnsi="宋体"/>
                <w:sz w:val="21"/>
                <w:szCs w:val="21"/>
              </w:rPr>
            </w:pPr>
          </w:p>
        </w:tc>
        <w:tc>
          <w:tcPr>
            <w:tcW w:w="6095" w:type="dxa"/>
            <w:vAlign w:val="center"/>
          </w:tcPr>
          <w:p w:rsidR="000E57CD" w:rsidRPr="00F979F1" w:rsidRDefault="000E57CD" w:rsidP="000E57CD">
            <w:pPr>
              <w:pStyle w:val="a4"/>
              <w:rPr>
                <w:rFonts w:ascii="宋体" w:eastAsia="宋体" w:hAnsi="宋体"/>
                <w:sz w:val="21"/>
                <w:szCs w:val="21"/>
              </w:rPr>
            </w:pPr>
            <w:r w:rsidRPr="00F979F1">
              <w:rPr>
                <w:rFonts w:ascii="宋体" w:eastAsia="宋体" w:hAnsi="宋体" w:hint="eastAsia"/>
                <w:sz w:val="21"/>
                <w:szCs w:val="21"/>
              </w:rPr>
              <w:t>2.</w:t>
            </w:r>
            <w:r w:rsidRPr="000E57CD">
              <w:rPr>
                <w:rFonts w:ascii="宋体" w:eastAsia="宋体" w:hAnsi="宋体" w:hint="eastAsia"/>
                <w:sz w:val="21"/>
                <w:szCs w:val="21"/>
              </w:rPr>
              <w:t>实验态度比较认真，实验中各项操作比较规范，明确相关仪器使用注意事项。</w:t>
            </w:r>
          </w:p>
        </w:tc>
        <w:tc>
          <w:tcPr>
            <w:tcW w:w="1276" w:type="dxa"/>
            <w:vAlign w:val="center"/>
          </w:tcPr>
          <w:p w:rsidR="000E57CD" w:rsidRPr="00F979F1" w:rsidRDefault="000E57CD" w:rsidP="000E57CD">
            <w:pPr>
              <w:pStyle w:val="a4"/>
              <w:rPr>
                <w:rFonts w:ascii="宋体" w:eastAsia="宋体" w:hAnsi="宋体"/>
                <w:sz w:val="21"/>
                <w:szCs w:val="21"/>
              </w:rPr>
            </w:pPr>
            <w:r w:rsidRPr="00F979F1">
              <w:rPr>
                <w:rFonts w:ascii="宋体" w:eastAsia="宋体" w:hAnsi="宋体"/>
                <w:sz w:val="21"/>
                <w:szCs w:val="21"/>
              </w:rPr>
              <w:t>70-80分</w:t>
            </w:r>
          </w:p>
        </w:tc>
      </w:tr>
      <w:tr w:rsidR="000E57CD" w:rsidRPr="00ED54F8" w:rsidTr="00F979F1">
        <w:trPr>
          <w:trHeight w:hRule="exact" w:val="699"/>
        </w:trPr>
        <w:tc>
          <w:tcPr>
            <w:tcW w:w="1276" w:type="dxa"/>
            <w:vMerge/>
            <w:vAlign w:val="center"/>
          </w:tcPr>
          <w:p w:rsidR="000E57CD" w:rsidRPr="00F979F1" w:rsidRDefault="000E57CD" w:rsidP="000E57CD">
            <w:pPr>
              <w:pStyle w:val="a4"/>
              <w:rPr>
                <w:rFonts w:ascii="宋体" w:eastAsia="宋体" w:hAnsi="宋体"/>
                <w:sz w:val="21"/>
                <w:szCs w:val="21"/>
              </w:rPr>
            </w:pPr>
          </w:p>
        </w:tc>
        <w:tc>
          <w:tcPr>
            <w:tcW w:w="6095" w:type="dxa"/>
            <w:vAlign w:val="center"/>
          </w:tcPr>
          <w:p w:rsidR="000E57CD" w:rsidRPr="00F979F1" w:rsidRDefault="000E57CD" w:rsidP="000E57CD">
            <w:pPr>
              <w:pStyle w:val="a4"/>
              <w:rPr>
                <w:rFonts w:ascii="宋体" w:eastAsia="宋体" w:hAnsi="宋体"/>
                <w:sz w:val="21"/>
                <w:szCs w:val="21"/>
              </w:rPr>
            </w:pPr>
            <w:r w:rsidRPr="000E57CD">
              <w:rPr>
                <w:rFonts w:ascii="宋体" w:eastAsia="宋体" w:hAnsi="宋体" w:hint="eastAsia"/>
                <w:sz w:val="21"/>
                <w:szCs w:val="21"/>
              </w:rPr>
              <w:t>3.实验态度不够认真，实验中各项操作不够规范，明确相关仪器使用注意事项。</w:t>
            </w:r>
          </w:p>
        </w:tc>
        <w:tc>
          <w:tcPr>
            <w:tcW w:w="1276" w:type="dxa"/>
            <w:vAlign w:val="center"/>
          </w:tcPr>
          <w:p w:rsidR="000E57CD" w:rsidRPr="00F979F1" w:rsidRDefault="000E57CD" w:rsidP="000E57CD">
            <w:pPr>
              <w:pStyle w:val="a4"/>
              <w:rPr>
                <w:rFonts w:ascii="宋体" w:eastAsia="宋体" w:hAnsi="宋体"/>
                <w:sz w:val="21"/>
                <w:szCs w:val="21"/>
              </w:rPr>
            </w:pPr>
            <w:r w:rsidRPr="00F979F1">
              <w:rPr>
                <w:rFonts w:ascii="宋体" w:eastAsia="宋体" w:hAnsi="宋体"/>
                <w:sz w:val="21"/>
                <w:szCs w:val="21"/>
              </w:rPr>
              <w:t>40-60分</w:t>
            </w:r>
          </w:p>
        </w:tc>
      </w:tr>
      <w:tr w:rsidR="000E57CD" w:rsidRPr="00ED54F8" w:rsidTr="00F979F1">
        <w:trPr>
          <w:trHeight w:hRule="exact" w:val="699"/>
        </w:trPr>
        <w:tc>
          <w:tcPr>
            <w:tcW w:w="1276" w:type="dxa"/>
            <w:vMerge/>
            <w:vAlign w:val="center"/>
          </w:tcPr>
          <w:p w:rsidR="000E57CD" w:rsidRPr="00F979F1" w:rsidRDefault="000E57CD" w:rsidP="000E57CD">
            <w:pPr>
              <w:pStyle w:val="a4"/>
              <w:rPr>
                <w:rFonts w:ascii="宋体" w:eastAsia="宋体" w:hAnsi="宋体"/>
                <w:sz w:val="21"/>
                <w:szCs w:val="21"/>
              </w:rPr>
            </w:pPr>
          </w:p>
        </w:tc>
        <w:tc>
          <w:tcPr>
            <w:tcW w:w="6095" w:type="dxa"/>
            <w:vAlign w:val="center"/>
          </w:tcPr>
          <w:p w:rsidR="000E57CD" w:rsidRPr="00F979F1" w:rsidRDefault="000E57CD" w:rsidP="000E57CD">
            <w:pPr>
              <w:pStyle w:val="a4"/>
              <w:rPr>
                <w:rFonts w:ascii="宋体" w:eastAsia="宋体" w:hAnsi="宋体"/>
                <w:sz w:val="21"/>
                <w:szCs w:val="21"/>
              </w:rPr>
            </w:pPr>
            <w:r w:rsidRPr="000E57CD">
              <w:rPr>
                <w:rFonts w:ascii="宋体" w:eastAsia="宋体" w:hAnsi="宋体" w:hint="eastAsia"/>
                <w:sz w:val="21"/>
                <w:szCs w:val="21"/>
              </w:rPr>
              <w:t>4.实验态度不认真，实验中各项操作不规范，不明确相关仪器使用注意事项</w:t>
            </w:r>
            <w:r>
              <w:rPr>
                <w:rFonts w:ascii="宋体" w:eastAsia="宋体" w:hAnsi="宋体" w:hint="eastAsia"/>
                <w:sz w:val="21"/>
                <w:szCs w:val="21"/>
              </w:rPr>
              <w:t>。</w:t>
            </w:r>
          </w:p>
        </w:tc>
        <w:tc>
          <w:tcPr>
            <w:tcW w:w="1276" w:type="dxa"/>
            <w:vAlign w:val="center"/>
          </w:tcPr>
          <w:p w:rsidR="000E57CD" w:rsidRPr="00F979F1" w:rsidRDefault="000E57CD" w:rsidP="000E57CD">
            <w:pPr>
              <w:pStyle w:val="a4"/>
              <w:rPr>
                <w:rFonts w:ascii="宋体" w:eastAsia="宋体" w:hAnsi="宋体"/>
                <w:sz w:val="21"/>
                <w:szCs w:val="21"/>
              </w:rPr>
            </w:pPr>
            <w:r w:rsidRPr="00F979F1">
              <w:rPr>
                <w:rFonts w:ascii="宋体" w:eastAsia="宋体" w:hAnsi="宋体"/>
                <w:sz w:val="21"/>
                <w:szCs w:val="21"/>
              </w:rPr>
              <w:t>0-30分</w:t>
            </w:r>
          </w:p>
        </w:tc>
      </w:tr>
      <w:tr w:rsidR="000E57CD" w:rsidRPr="00ED54F8" w:rsidTr="008068A2">
        <w:trPr>
          <w:trHeight w:hRule="exact" w:val="1014"/>
        </w:trPr>
        <w:tc>
          <w:tcPr>
            <w:tcW w:w="1276" w:type="dxa"/>
            <w:vMerge w:val="restart"/>
            <w:vAlign w:val="center"/>
          </w:tcPr>
          <w:p w:rsidR="000E57CD" w:rsidRPr="00F979F1" w:rsidRDefault="000B7CA8" w:rsidP="008068A2">
            <w:pPr>
              <w:pStyle w:val="a4"/>
              <w:jc w:val="center"/>
              <w:rPr>
                <w:rFonts w:ascii="宋体" w:eastAsia="宋体" w:hAnsi="宋体"/>
                <w:sz w:val="21"/>
                <w:szCs w:val="21"/>
              </w:rPr>
            </w:pPr>
            <w:r>
              <w:rPr>
                <w:rFonts w:ascii="宋体" w:eastAsia="宋体" w:hAnsi="宋体" w:hint="eastAsia"/>
                <w:sz w:val="21"/>
                <w:szCs w:val="21"/>
              </w:rPr>
              <w:t>实验报告</w:t>
            </w:r>
          </w:p>
        </w:tc>
        <w:tc>
          <w:tcPr>
            <w:tcW w:w="6095" w:type="dxa"/>
            <w:vAlign w:val="center"/>
          </w:tcPr>
          <w:p w:rsidR="000E57CD" w:rsidRPr="000E57CD" w:rsidRDefault="000E57CD" w:rsidP="000E57CD">
            <w:pPr>
              <w:pStyle w:val="a4"/>
              <w:rPr>
                <w:rFonts w:ascii="宋体" w:eastAsia="宋体" w:hAnsi="宋体"/>
                <w:sz w:val="21"/>
                <w:szCs w:val="21"/>
              </w:rPr>
            </w:pPr>
            <w:r w:rsidRPr="000E57CD">
              <w:rPr>
                <w:rFonts w:ascii="宋体" w:eastAsia="宋体" w:hAnsi="宋体" w:hint="eastAsia"/>
                <w:sz w:val="21"/>
                <w:szCs w:val="21"/>
              </w:rPr>
              <w:t>1.按时上交全部实验报告，内容完整，实事求是地记录实验步骤及实验现象，准确描述实验结果并进行科学合理的分析讨论，思考题回答正确、全面。</w:t>
            </w:r>
          </w:p>
        </w:tc>
        <w:tc>
          <w:tcPr>
            <w:tcW w:w="1276" w:type="dxa"/>
            <w:vAlign w:val="center"/>
          </w:tcPr>
          <w:p w:rsidR="000E57CD" w:rsidRPr="00F979F1" w:rsidRDefault="000E57CD" w:rsidP="000E57CD">
            <w:pPr>
              <w:pStyle w:val="a4"/>
              <w:rPr>
                <w:rFonts w:ascii="宋体" w:eastAsia="宋体" w:hAnsi="宋体"/>
                <w:sz w:val="21"/>
                <w:szCs w:val="21"/>
              </w:rPr>
            </w:pPr>
            <w:r w:rsidRPr="00F979F1">
              <w:rPr>
                <w:rFonts w:ascii="宋体" w:eastAsia="宋体" w:hAnsi="宋体"/>
                <w:sz w:val="21"/>
                <w:szCs w:val="21"/>
              </w:rPr>
              <w:t>90-100分</w:t>
            </w:r>
          </w:p>
        </w:tc>
      </w:tr>
      <w:tr w:rsidR="000E57CD" w:rsidRPr="00ED54F8" w:rsidTr="008068A2">
        <w:trPr>
          <w:trHeight w:hRule="exact" w:val="1000"/>
        </w:trPr>
        <w:tc>
          <w:tcPr>
            <w:tcW w:w="1276" w:type="dxa"/>
            <w:vMerge/>
            <w:vAlign w:val="center"/>
          </w:tcPr>
          <w:p w:rsidR="000E57CD" w:rsidRPr="00F979F1" w:rsidRDefault="000E57CD" w:rsidP="000E57CD">
            <w:pPr>
              <w:pStyle w:val="a4"/>
              <w:rPr>
                <w:rFonts w:ascii="宋体" w:eastAsia="宋体" w:hAnsi="宋体"/>
                <w:sz w:val="21"/>
                <w:szCs w:val="21"/>
              </w:rPr>
            </w:pPr>
          </w:p>
        </w:tc>
        <w:tc>
          <w:tcPr>
            <w:tcW w:w="6095" w:type="dxa"/>
            <w:vAlign w:val="center"/>
          </w:tcPr>
          <w:p w:rsidR="000E57CD" w:rsidRPr="000E57CD" w:rsidRDefault="000E57CD" w:rsidP="000E57CD">
            <w:pPr>
              <w:pStyle w:val="a4"/>
              <w:rPr>
                <w:rFonts w:ascii="宋体" w:eastAsia="宋体" w:hAnsi="宋体"/>
                <w:sz w:val="21"/>
                <w:szCs w:val="21"/>
              </w:rPr>
            </w:pPr>
            <w:r w:rsidRPr="000E57CD">
              <w:rPr>
                <w:rFonts w:ascii="宋体" w:eastAsia="宋体" w:hAnsi="宋体" w:hint="eastAsia"/>
                <w:sz w:val="21"/>
                <w:szCs w:val="21"/>
              </w:rPr>
              <w:t>2.按时上交实验报告不低于80%，内容完整，实事求是地记录实验步骤及实验现象，比较准确地描述实验结果并进行分析，思考题回答基本正确、全面。</w:t>
            </w:r>
          </w:p>
        </w:tc>
        <w:tc>
          <w:tcPr>
            <w:tcW w:w="1276" w:type="dxa"/>
            <w:vAlign w:val="center"/>
          </w:tcPr>
          <w:p w:rsidR="000E57CD" w:rsidRPr="00F979F1" w:rsidRDefault="000E57CD" w:rsidP="000E57CD">
            <w:pPr>
              <w:pStyle w:val="a4"/>
              <w:rPr>
                <w:rFonts w:ascii="宋体" w:eastAsia="宋体" w:hAnsi="宋体"/>
                <w:sz w:val="21"/>
                <w:szCs w:val="21"/>
              </w:rPr>
            </w:pPr>
            <w:r w:rsidRPr="00F979F1">
              <w:rPr>
                <w:rFonts w:ascii="宋体" w:eastAsia="宋体" w:hAnsi="宋体"/>
                <w:sz w:val="21"/>
                <w:szCs w:val="21"/>
              </w:rPr>
              <w:t>70-80分</w:t>
            </w:r>
          </w:p>
        </w:tc>
      </w:tr>
      <w:tr w:rsidR="000E57CD" w:rsidRPr="00ED54F8" w:rsidTr="008068A2">
        <w:trPr>
          <w:trHeight w:hRule="exact" w:val="986"/>
        </w:trPr>
        <w:tc>
          <w:tcPr>
            <w:tcW w:w="1276" w:type="dxa"/>
            <w:vMerge/>
            <w:vAlign w:val="center"/>
          </w:tcPr>
          <w:p w:rsidR="000E57CD" w:rsidRPr="00F979F1" w:rsidRDefault="000E57CD" w:rsidP="000E57CD">
            <w:pPr>
              <w:pStyle w:val="a4"/>
              <w:rPr>
                <w:rFonts w:ascii="宋体" w:eastAsia="宋体" w:hAnsi="宋体"/>
                <w:sz w:val="21"/>
                <w:szCs w:val="21"/>
              </w:rPr>
            </w:pPr>
          </w:p>
        </w:tc>
        <w:tc>
          <w:tcPr>
            <w:tcW w:w="6095" w:type="dxa"/>
            <w:vAlign w:val="center"/>
          </w:tcPr>
          <w:p w:rsidR="000E57CD" w:rsidRPr="000E57CD" w:rsidRDefault="000E57CD" w:rsidP="000E57CD">
            <w:pPr>
              <w:pStyle w:val="a4"/>
              <w:rPr>
                <w:rFonts w:ascii="宋体" w:eastAsia="宋体" w:hAnsi="宋体"/>
                <w:sz w:val="21"/>
                <w:szCs w:val="21"/>
              </w:rPr>
            </w:pPr>
            <w:r w:rsidRPr="000E57CD">
              <w:rPr>
                <w:rFonts w:ascii="宋体" w:eastAsia="宋体" w:hAnsi="宋体" w:hint="eastAsia"/>
                <w:sz w:val="21"/>
                <w:szCs w:val="21"/>
              </w:rPr>
              <w:t>3.按时上交实验报告不低于60%，内容不够完整，不能如实记录实验步骤及实验现象，仅对实验结果描述，未能进行分析，思考题回答不正确或不够全面。</w:t>
            </w:r>
          </w:p>
        </w:tc>
        <w:tc>
          <w:tcPr>
            <w:tcW w:w="1276" w:type="dxa"/>
            <w:vAlign w:val="center"/>
          </w:tcPr>
          <w:p w:rsidR="000E57CD" w:rsidRPr="00F979F1" w:rsidRDefault="000E57CD" w:rsidP="000E57CD">
            <w:pPr>
              <w:pStyle w:val="a4"/>
              <w:rPr>
                <w:rFonts w:ascii="宋体" w:eastAsia="宋体" w:hAnsi="宋体"/>
                <w:sz w:val="21"/>
                <w:szCs w:val="21"/>
              </w:rPr>
            </w:pPr>
            <w:r w:rsidRPr="00F979F1">
              <w:rPr>
                <w:rFonts w:ascii="宋体" w:eastAsia="宋体" w:hAnsi="宋体"/>
                <w:sz w:val="21"/>
                <w:szCs w:val="21"/>
              </w:rPr>
              <w:t>40-60分</w:t>
            </w:r>
          </w:p>
        </w:tc>
      </w:tr>
      <w:tr w:rsidR="000E57CD" w:rsidRPr="00ED54F8" w:rsidTr="008068A2">
        <w:trPr>
          <w:trHeight w:hRule="exact" w:val="999"/>
        </w:trPr>
        <w:tc>
          <w:tcPr>
            <w:tcW w:w="1276" w:type="dxa"/>
            <w:vMerge/>
            <w:vAlign w:val="center"/>
          </w:tcPr>
          <w:p w:rsidR="000E57CD" w:rsidRPr="00F979F1" w:rsidRDefault="000E57CD" w:rsidP="000E57CD">
            <w:pPr>
              <w:pStyle w:val="a4"/>
              <w:rPr>
                <w:rFonts w:ascii="宋体" w:eastAsia="宋体" w:hAnsi="宋体"/>
                <w:sz w:val="21"/>
                <w:szCs w:val="21"/>
              </w:rPr>
            </w:pPr>
          </w:p>
        </w:tc>
        <w:tc>
          <w:tcPr>
            <w:tcW w:w="6095" w:type="dxa"/>
            <w:vAlign w:val="center"/>
          </w:tcPr>
          <w:p w:rsidR="000E57CD" w:rsidRPr="000E57CD" w:rsidRDefault="000E57CD" w:rsidP="000E57CD">
            <w:pPr>
              <w:pStyle w:val="a4"/>
              <w:rPr>
                <w:rFonts w:ascii="宋体" w:eastAsia="宋体" w:hAnsi="宋体"/>
                <w:sz w:val="21"/>
                <w:szCs w:val="21"/>
              </w:rPr>
            </w:pPr>
            <w:r w:rsidRPr="000E57CD">
              <w:rPr>
                <w:rFonts w:ascii="宋体" w:eastAsia="宋体" w:hAnsi="宋体" w:hint="eastAsia"/>
                <w:sz w:val="21"/>
                <w:szCs w:val="21"/>
              </w:rPr>
              <w:t>4.按时上交实验报告低于60%，内容不够完整，不能如实记录实验步骤及实验现象，不能对实验结果描述和分析，思考题不回答或回答不正确</w:t>
            </w:r>
            <w:r>
              <w:rPr>
                <w:rFonts w:ascii="宋体" w:eastAsia="宋体" w:hAnsi="宋体" w:hint="eastAsia"/>
                <w:sz w:val="21"/>
                <w:szCs w:val="21"/>
              </w:rPr>
              <w:t>。</w:t>
            </w:r>
          </w:p>
        </w:tc>
        <w:tc>
          <w:tcPr>
            <w:tcW w:w="1276" w:type="dxa"/>
            <w:vAlign w:val="center"/>
          </w:tcPr>
          <w:p w:rsidR="000E57CD" w:rsidRPr="00F979F1" w:rsidRDefault="000E57CD" w:rsidP="000E57CD">
            <w:pPr>
              <w:pStyle w:val="a4"/>
              <w:rPr>
                <w:rFonts w:ascii="宋体" w:eastAsia="宋体" w:hAnsi="宋体"/>
                <w:sz w:val="21"/>
                <w:szCs w:val="21"/>
              </w:rPr>
            </w:pPr>
            <w:r w:rsidRPr="00F979F1">
              <w:rPr>
                <w:rFonts w:ascii="宋体" w:eastAsia="宋体" w:hAnsi="宋体"/>
                <w:sz w:val="21"/>
                <w:szCs w:val="21"/>
              </w:rPr>
              <w:t>0-30分</w:t>
            </w:r>
          </w:p>
        </w:tc>
      </w:tr>
    </w:tbl>
    <w:p w:rsidR="00D113C7" w:rsidRDefault="00D113C7" w:rsidP="00E23168">
      <w:pPr>
        <w:spacing w:beforeLines="50" w:before="120" w:after="0" w:line="440" w:lineRule="exact"/>
        <w:rPr>
          <w:rFonts w:ascii="宋体" w:eastAsia="宋体" w:hAnsi="宋体"/>
          <w:b/>
          <w:sz w:val="24"/>
        </w:rPr>
      </w:pPr>
      <w:r>
        <w:rPr>
          <w:rFonts w:ascii="宋体" w:eastAsia="宋体" w:hAnsi="宋体" w:hint="eastAsia"/>
          <w:b/>
          <w:sz w:val="24"/>
        </w:rPr>
        <w:t>七</w:t>
      </w:r>
      <w:r w:rsidRPr="00FA03D3">
        <w:rPr>
          <w:rFonts w:ascii="宋体" w:eastAsia="宋体" w:hAnsi="宋体" w:hint="eastAsia"/>
          <w:b/>
          <w:sz w:val="24"/>
        </w:rPr>
        <w:t>、学术诚信</w:t>
      </w:r>
    </w:p>
    <w:p w:rsidR="00D113C7" w:rsidRPr="00D113C7" w:rsidRDefault="00D113C7" w:rsidP="00D113C7">
      <w:pPr>
        <w:spacing w:after="0" w:line="440" w:lineRule="exact"/>
        <w:ind w:firstLineChars="200" w:firstLine="480"/>
        <w:rPr>
          <w:rFonts w:ascii="宋体" w:eastAsia="宋体" w:hAnsi="宋体" w:cs="宋体"/>
          <w:sz w:val="24"/>
          <w:szCs w:val="24"/>
          <w:shd w:val="clear" w:color="auto" w:fill="FFFFFF"/>
        </w:rPr>
      </w:pPr>
      <w:r w:rsidRPr="00D113C7">
        <w:rPr>
          <w:rFonts w:ascii="宋体" w:eastAsia="宋体" w:hAnsi="宋体" w:cs="宋体" w:hint="eastAsia"/>
          <w:sz w:val="24"/>
          <w:szCs w:val="24"/>
          <w:shd w:val="clear" w:color="auto" w:fill="FFFFFF"/>
        </w:rPr>
        <w:t>学习成果不能造假，如考试作弊、盗取他人学习成果、一份报告用于不同的课程等，均属造假行为。他人的想法、说法和意见如不注明出处按盗用论处。本课程如有发现上述不良行为，将按学校有关规定取消本课程的学习成绩。</w:t>
      </w:r>
    </w:p>
    <w:p w:rsidR="00D113C7" w:rsidRDefault="00D113C7" w:rsidP="00E23168">
      <w:pPr>
        <w:spacing w:beforeLines="50" w:before="120" w:after="0" w:line="440" w:lineRule="exact"/>
        <w:rPr>
          <w:rFonts w:ascii="宋体" w:eastAsia="宋体" w:hAnsi="宋体"/>
          <w:b/>
          <w:sz w:val="24"/>
        </w:rPr>
      </w:pPr>
      <w:r>
        <w:rPr>
          <w:rFonts w:ascii="宋体" w:eastAsia="宋体" w:hAnsi="宋体" w:hint="eastAsia"/>
          <w:b/>
          <w:sz w:val="24"/>
        </w:rPr>
        <w:t>八、大纲审核</w:t>
      </w:r>
    </w:p>
    <w:p w:rsidR="00D113C7" w:rsidRDefault="00D113C7" w:rsidP="00D113C7">
      <w:pPr>
        <w:spacing w:after="0" w:line="440" w:lineRule="exact"/>
        <w:ind w:firstLineChars="200" w:firstLine="480"/>
        <w:rPr>
          <w:rFonts w:eastAsia="黑体" w:cs="Tahoma"/>
          <w:b/>
          <w:color w:val="444444"/>
          <w:szCs w:val="21"/>
        </w:rPr>
      </w:pPr>
      <w:r>
        <w:rPr>
          <w:rFonts w:ascii="宋体" w:eastAsia="宋体" w:hAnsi="宋体" w:hint="eastAsia"/>
          <w:sz w:val="24"/>
        </w:rPr>
        <w:t>教学院长</w:t>
      </w:r>
      <w:r w:rsidRPr="00C90D8B">
        <w:rPr>
          <w:rFonts w:ascii="宋体" w:eastAsia="宋体" w:hAnsi="宋体" w:hint="eastAsia"/>
          <w:sz w:val="24"/>
        </w:rPr>
        <w:t xml:space="preserve">：                               </w:t>
      </w:r>
      <w:r>
        <w:rPr>
          <w:rFonts w:ascii="宋体" w:eastAsia="宋体" w:hAnsi="宋体" w:hint="eastAsia"/>
          <w:sz w:val="24"/>
        </w:rPr>
        <w:t>院</w:t>
      </w:r>
      <w:r w:rsidRPr="00C90D8B">
        <w:rPr>
          <w:rFonts w:ascii="宋体" w:eastAsia="宋体" w:hAnsi="宋体" w:hint="eastAsia"/>
          <w:sz w:val="24"/>
        </w:rPr>
        <w:t>学术委员会签章：</w:t>
      </w:r>
    </w:p>
    <w:p w:rsidR="00D113C7" w:rsidRPr="00D113C7" w:rsidRDefault="00D113C7" w:rsidP="00D113C7">
      <w:pPr>
        <w:spacing w:after="0"/>
        <w:rPr>
          <w:rFonts w:asciiTheme="minorEastAsia" w:eastAsiaTheme="minorEastAsia" w:hAnsiTheme="minorEastAsia"/>
        </w:rPr>
      </w:pPr>
    </w:p>
    <w:sectPr w:rsidR="00D113C7" w:rsidRPr="00D113C7" w:rsidSect="00D113C7">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48BB" w:rsidRDefault="001348BB" w:rsidP="00613C29">
      <w:pPr>
        <w:spacing w:after="0"/>
      </w:pPr>
      <w:r>
        <w:separator/>
      </w:r>
    </w:p>
  </w:endnote>
  <w:endnote w:type="continuationSeparator" w:id="0">
    <w:p w:rsidR="001348BB" w:rsidRDefault="001348BB" w:rsidP="00613C2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48BB" w:rsidRDefault="001348BB" w:rsidP="00613C29">
      <w:pPr>
        <w:spacing w:after="0"/>
      </w:pPr>
      <w:r>
        <w:separator/>
      </w:r>
    </w:p>
  </w:footnote>
  <w:footnote w:type="continuationSeparator" w:id="0">
    <w:p w:rsidR="001348BB" w:rsidRDefault="001348BB" w:rsidP="00613C29">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740552"/>
    <w:multiLevelType w:val="hybridMultilevel"/>
    <w:tmpl w:val="01742F80"/>
    <w:lvl w:ilvl="0" w:tplc="2C10E8A8">
      <w:start w:val="1"/>
      <w:numFmt w:val="japaneseCounting"/>
      <w:lvlText w:val="%1、"/>
      <w:lvlJc w:val="left"/>
      <w:pPr>
        <w:ind w:left="585" w:hanging="58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D31D50"/>
    <w:rsid w:val="000446D2"/>
    <w:rsid w:val="00091E4B"/>
    <w:rsid w:val="000B7CA8"/>
    <w:rsid w:val="000E57CD"/>
    <w:rsid w:val="000F3762"/>
    <w:rsid w:val="000F40AA"/>
    <w:rsid w:val="00125256"/>
    <w:rsid w:val="001348BB"/>
    <w:rsid w:val="001715B9"/>
    <w:rsid w:val="00183BF1"/>
    <w:rsid w:val="001A04B6"/>
    <w:rsid w:val="002066F1"/>
    <w:rsid w:val="00215B41"/>
    <w:rsid w:val="00323B43"/>
    <w:rsid w:val="00327BC9"/>
    <w:rsid w:val="003C0BFB"/>
    <w:rsid w:val="003D37D8"/>
    <w:rsid w:val="00426133"/>
    <w:rsid w:val="004358AB"/>
    <w:rsid w:val="004B4D6D"/>
    <w:rsid w:val="004C6E12"/>
    <w:rsid w:val="00502CE4"/>
    <w:rsid w:val="00582BD7"/>
    <w:rsid w:val="00613C29"/>
    <w:rsid w:val="006959FB"/>
    <w:rsid w:val="006D47F5"/>
    <w:rsid w:val="006E42F6"/>
    <w:rsid w:val="006F283F"/>
    <w:rsid w:val="007509BA"/>
    <w:rsid w:val="007566F1"/>
    <w:rsid w:val="00756C93"/>
    <w:rsid w:val="007679BA"/>
    <w:rsid w:val="007A1116"/>
    <w:rsid w:val="007F3ADC"/>
    <w:rsid w:val="00804D5E"/>
    <w:rsid w:val="008068A2"/>
    <w:rsid w:val="0082151E"/>
    <w:rsid w:val="00860F8B"/>
    <w:rsid w:val="008B7726"/>
    <w:rsid w:val="009A3450"/>
    <w:rsid w:val="009C6AFB"/>
    <w:rsid w:val="00A24D1E"/>
    <w:rsid w:val="00A70528"/>
    <w:rsid w:val="00B5025C"/>
    <w:rsid w:val="00C20F70"/>
    <w:rsid w:val="00C60CAC"/>
    <w:rsid w:val="00CF062D"/>
    <w:rsid w:val="00D047EE"/>
    <w:rsid w:val="00D113C7"/>
    <w:rsid w:val="00D31D50"/>
    <w:rsid w:val="00D551BF"/>
    <w:rsid w:val="00DC23C9"/>
    <w:rsid w:val="00E060A7"/>
    <w:rsid w:val="00E23168"/>
    <w:rsid w:val="00E6786E"/>
    <w:rsid w:val="00EF7015"/>
    <w:rsid w:val="00F979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82B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D113C7"/>
    <w:pPr>
      <w:widowControl w:val="0"/>
      <w:spacing w:after="0" w:line="240" w:lineRule="auto"/>
      <w:jc w:val="both"/>
    </w:pPr>
    <w:rPr>
      <w:rFonts w:ascii="Times New Roman" w:eastAsia="仿宋_GB2312" w:hAnsi="Times New Roman" w:cs="Times New Roman"/>
      <w:kern w:val="2"/>
      <w:sz w:val="32"/>
      <w:szCs w:val="24"/>
    </w:rPr>
  </w:style>
  <w:style w:type="paragraph" w:styleId="a5">
    <w:name w:val="header"/>
    <w:basedOn w:val="a"/>
    <w:link w:val="Char"/>
    <w:uiPriority w:val="99"/>
    <w:unhideWhenUsed/>
    <w:rsid w:val="00613C29"/>
    <w:pPr>
      <w:tabs>
        <w:tab w:val="center" w:pos="4320"/>
        <w:tab w:val="right" w:pos="8640"/>
      </w:tabs>
      <w:spacing w:after="0"/>
    </w:pPr>
  </w:style>
  <w:style w:type="character" w:customStyle="1" w:styleId="Char">
    <w:name w:val="页眉 Char"/>
    <w:basedOn w:val="a0"/>
    <w:link w:val="a5"/>
    <w:uiPriority w:val="99"/>
    <w:rsid w:val="00613C29"/>
    <w:rPr>
      <w:rFonts w:ascii="Tahoma" w:hAnsi="Tahoma"/>
    </w:rPr>
  </w:style>
  <w:style w:type="paragraph" w:styleId="a6">
    <w:name w:val="footer"/>
    <w:basedOn w:val="a"/>
    <w:link w:val="Char0"/>
    <w:uiPriority w:val="99"/>
    <w:unhideWhenUsed/>
    <w:rsid w:val="00613C29"/>
    <w:pPr>
      <w:tabs>
        <w:tab w:val="center" w:pos="4320"/>
        <w:tab w:val="right" w:pos="8640"/>
      </w:tabs>
      <w:spacing w:after="0"/>
    </w:pPr>
  </w:style>
  <w:style w:type="character" w:customStyle="1" w:styleId="Char0">
    <w:name w:val="页脚 Char"/>
    <w:basedOn w:val="a0"/>
    <w:link w:val="a6"/>
    <w:uiPriority w:val="99"/>
    <w:rsid w:val="00613C29"/>
    <w:rPr>
      <w:rFonts w:ascii="Tahoma" w:hAnsi="Tahom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225</TotalTime>
  <Pages>6</Pages>
  <Words>767</Words>
  <Characters>4374</Characters>
  <Application>Microsoft Office Word</Application>
  <DocSecurity>0</DocSecurity>
  <Lines>36</Lines>
  <Paragraphs>10</Paragraphs>
  <ScaleCrop>false</ScaleCrop>
  <Company/>
  <LinksUpToDate>false</LinksUpToDate>
  <CharactersWithSpaces>5131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个人用户</cp:lastModifiedBy>
  <cp:revision>38</cp:revision>
  <dcterms:created xsi:type="dcterms:W3CDTF">2008-09-11T17:20:00Z</dcterms:created>
  <dcterms:modified xsi:type="dcterms:W3CDTF">2022-09-14T09:04:00Z</dcterms:modified>
</cp:coreProperties>
</file>