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  <w:lang w:eastAsia="zh-CN"/>
        </w:rPr>
        <w:t>中国海洋大学</w:t>
      </w: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灭火器材申报单</w:t>
      </w:r>
    </w:p>
    <w:p>
      <w:pPr>
        <w:jc w:val="center"/>
        <w:rPr>
          <w:rFonts w:ascii="方正粗黑宋简体" w:hAnsi="方正粗黑宋简体" w:eastAsia="方正粗黑宋简体" w:cs="方正粗黑宋简体"/>
          <w:sz w:val="36"/>
          <w:szCs w:val="36"/>
        </w:rPr>
      </w:pPr>
    </w:p>
    <w:tbl>
      <w:tblPr>
        <w:tblStyle w:val="5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26"/>
        <w:gridCol w:w="2040"/>
        <w:gridCol w:w="1547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申请单位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楼宇名称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申请时间</w:t>
            </w:r>
          </w:p>
        </w:tc>
        <w:tc>
          <w:tcPr>
            <w:tcW w:w="75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申请数量及型号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更换数量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规格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型号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新增数量</w:t>
            </w:r>
          </w:p>
        </w:tc>
        <w:tc>
          <w:tcPr>
            <w:tcW w:w="2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规格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7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67" w:type="dxa"/>
            <w:vMerge w:val="continue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4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6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申请单位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73" w:type="dxa"/>
            <w:gridSpan w:val="4"/>
            <w:vAlign w:val="bottom"/>
          </w:tcPr>
          <w:p>
            <w:pPr>
              <w:ind w:firstLine="1920" w:firstLineChars="600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经办人：   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日期：       </w:t>
            </w: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联系方式：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573" w:type="dxa"/>
            <w:gridSpan w:val="4"/>
            <w:vAlign w:val="bottom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分管负责人：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主管单位意见</w:t>
            </w:r>
          </w:p>
        </w:tc>
        <w:tc>
          <w:tcPr>
            <w:tcW w:w="7573" w:type="dxa"/>
            <w:gridSpan w:val="4"/>
            <w:vAlign w:val="bottom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负责人：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日期：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1、各单位严格按照《建筑灭火器配备规范》标准和工作流程配备消防器材。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、各单位按照“安全可靠、配齐配足、新进旧出”原则进行配备。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中国海洋大学灭火器材验收单</w:t>
      </w:r>
    </w:p>
    <w:p>
      <w:pPr>
        <w:jc w:val="center"/>
        <w:rPr>
          <w:rFonts w:ascii="幼圆" w:eastAsia="幼圆"/>
          <w:b/>
          <w:bCs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710"/>
        <w:gridCol w:w="1567"/>
        <w:gridCol w:w="1868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楼宇名称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收货单位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送货单位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送货时间</w:t>
            </w:r>
          </w:p>
        </w:tc>
        <w:tc>
          <w:tcPr>
            <w:tcW w:w="69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9" w:hRule="atLeast"/>
        </w:trPr>
        <w:tc>
          <w:tcPr>
            <w:tcW w:w="15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数量型号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充装数量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充装型号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新增数量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新增型号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</w:trPr>
        <w:tc>
          <w:tcPr>
            <w:tcW w:w="159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9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91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6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收货单位意见</w:t>
            </w:r>
          </w:p>
        </w:tc>
        <w:tc>
          <w:tcPr>
            <w:tcW w:w="6931" w:type="dxa"/>
            <w:gridSpan w:val="4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负责人：       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8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主管单位意见</w:t>
            </w:r>
          </w:p>
        </w:tc>
        <w:tc>
          <w:tcPr>
            <w:tcW w:w="6931" w:type="dxa"/>
            <w:gridSpan w:val="4"/>
            <w:vAlign w:val="bottom"/>
          </w:tcPr>
          <w:p>
            <w:pPr>
              <w:ind w:firstLine="2560" w:firstLineChars="8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（签字盖章）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5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931" w:type="dxa"/>
            <w:gridSpan w:val="4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1、所配灭火器材实行属地管理，使用单位负责组织使用、维护、巡查和申报。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、灭火器材要保质保量，使用单位要按照规定放置，人为损坏遗失照价赔偿。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3、所配灭火器材已录入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中国海洋大学</w:t>
            </w:r>
            <w:r>
              <w:rPr>
                <w:rFonts w:hint="eastAsia" w:ascii="仿宋" w:hAnsi="仿宋" w:eastAsia="仿宋" w:cs="仿宋"/>
                <w:sz w:val="24"/>
              </w:rPr>
              <w:t>消防信息系统。</w:t>
            </w:r>
          </w:p>
        </w:tc>
      </w:tr>
    </w:tbl>
    <w:p>
      <w:pPr>
        <w:jc w:val="center"/>
        <w:rPr>
          <w:b/>
          <w:bCs/>
          <w:sz w:val="44"/>
          <w:szCs w:val="44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503B3"/>
    <w:rsid w:val="000A587F"/>
    <w:rsid w:val="0012532D"/>
    <w:rsid w:val="00172BB4"/>
    <w:rsid w:val="001E5CC3"/>
    <w:rsid w:val="005805E5"/>
    <w:rsid w:val="009931CC"/>
    <w:rsid w:val="009E3FED"/>
    <w:rsid w:val="00A64968"/>
    <w:rsid w:val="00F13F7B"/>
    <w:rsid w:val="41EB09E7"/>
    <w:rsid w:val="466D21F7"/>
    <w:rsid w:val="482503B3"/>
    <w:rsid w:val="6D7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2020-03-18T01:40:00Z</dcterms:created>
  <dc:creator>毒狼</dc:creator>
  <cp:lastModifiedBy>excellentxuan</cp:lastModifiedBy>
  <dcterms:modified xsi:type="dcterms:W3CDTF">2022-04-22T00:36:15Z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021E86C2FEDF4C6787DEF6CFC201CD44</vt:lpwstr>
  </property>
</Properties>
</file>